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0C8" w:rsidRPr="004A1C43" w:rsidRDefault="000B40C8" w:rsidP="001A70CF">
      <w:pPr>
        <w:tabs>
          <w:tab w:val="left" w:pos="3780"/>
        </w:tabs>
        <w:jc w:val="both"/>
        <w:rPr>
          <w:sz w:val="20"/>
          <w:szCs w:val="20"/>
        </w:rPr>
      </w:pPr>
    </w:p>
    <w:p w:rsidR="001A70CF" w:rsidRPr="004A1C43" w:rsidRDefault="00C90CBB" w:rsidP="000B40C8">
      <w:pPr>
        <w:tabs>
          <w:tab w:val="left" w:pos="3780"/>
        </w:tabs>
        <w:jc w:val="both"/>
        <w:rPr>
          <w:sz w:val="20"/>
          <w:szCs w:val="20"/>
        </w:rPr>
      </w:pPr>
      <w:r w:rsidRPr="004A1C43">
        <w:rPr>
          <w:noProof/>
          <w:sz w:val="20"/>
          <w:szCs w:val="20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0</wp:posOffset>
            </wp:positionV>
            <wp:extent cx="590550" cy="740410"/>
            <wp:effectExtent l="19050" t="0" r="0" b="0"/>
            <wp:wrapNone/>
            <wp:docPr id="3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40C8" w:rsidRPr="004A1C43" w:rsidRDefault="000B40C8" w:rsidP="000B40C8">
      <w:pPr>
        <w:tabs>
          <w:tab w:val="left" w:pos="3780"/>
        </w:tabs>
        <w:jc w:val="both"/>
        <w:rPr>
          <w:sz w:val="20"/>
          <w:szCs w:val="20"/>
        </w:rPr>
      </w:pPr>
    </w:p>
    <w:p w:rsidR="000B40C8" w:rsidRPr="004A1C43" w:rsidRDefault="000B40C8" w:rsidP="000B40C8">
      <w:pPr>
        <w:tabs>
          <w:tab w:val="left" w:pos="3780"/>
        </w:tabs>
        <w:jc w:val="both"/>
        <w:rPr>
          <w:sz w:val="20"/>
          <w:szCs w:val="20"/>
        </w:rPr>
      </w:pPr>
    </w:p>
    <w:p w:rsidR="001A70CF" w:rsidRPr="004A1C43" w:rsidRDefault="001A70CF" w:rsidP="001A70CF">
      <w:pPr>
        <w:tabs>
          <w:tab w:val="left" w:pos="3780"/>
        </w:tabs>
        <w:jc w:val="both"/>
        <w:rPr>
          <w:sz w:val="20"/>
          <w:szCs w:val="20"/>
        </w:rPr>
      </w:pPr>
    </w:p>
    <w:p w:rsidR="001A70CF" w:rsidRPr="004A1C43" w:rsidRDefault="001A70CF" w:rsidP="001A70CF">
      <w:pPr>
        <w:ind w:right="18"/>
        <w:jc w:val="center"/>
        <w:rPr>
          <w:rFonts w:cs="Arial"/>
          <w:b/>
          <w:sz w:val="20"/>
          <w:szCs w:val="20"/>
        </w:rPr>
      </w:pPr>
    </w:p>
    <w:p w:rsidR="001A70CF" w:rsidRPr="003E7124" w:rsidRDefault="001A70CF" w:rsidP="001A70CF">
      <w:pPr>
        <w:ind w:right="18"/>
        <w:jc w:val="center"/>
        <w:rPr>
          <w:rFonts w:ascii="Times New Roman" w:hAnsi="Times New Roman"/>
          <w:b/>
          <w:sz w:val="25"/>
          <w:szCs w:val="25"/>
        </w:rPr>
      </w:pPr>
      <w:r w:rsidRPr="003E7124">
        <w:rPr>
          <w:rFonts w:ascii="Times New Roman" w:hAnsi="Times New Roman"/>
          <w:b/>
          <w:sz w:val="25"/>
          <w:szCs w:val="25"/>
        </w:rPr>
        <w:t>Муниципальное образование сельское поселение Усть-Юган</w:t>
      </w:r>
    </w:p>
    <w:p w:rsidR="001A70CF" w:rsidRPr="003E7124" w:rsidRDefault="001A70CF" w:rsidP="001A70CF">
      <w:pPr>
        <w:ind w:right="18"/>
        <w:jc w:val="center"/>
        <w:rPr>
          <w:rFonts w:ascii="Times New Roman" w:hAnsi="Times New Roman"/>
          <w:b/>
          <w:sz w:val="25"/>
          <w:szCs w:val="25"/>
        </w:rPr>
      </w:pPr>
      <w:r w:rsidRPr="003E7124">
        <w:rPr>
          <w:rFonts w:ascii="Times New Roman" w:hAnsi="Times New Roman"/>
          <w:b/>
          <w:sz w:val="25"/>
          <w:szCs w:val="25"/>
        </w:rPr>
        <w:t>Нефтеюганский район</w:t>
      </w:r>
    </w:p>
    <w:p w:rsidR="001A70CF" w:rsidRPr="003E7124" w:rsidRDefault="001A70CF" w:rsidP="001A70CF">
      <w:pPr>
        <w:ind w:right="18"/>
        <w:jc w:val="center"/>
        <w:rPr>
          <w:rFonts w:ascii="Times New Roman" w:hAnsi="Times New Roman"/>
          <w:b/>
          <w:sz w:val="25"/>
          <w:szCs w:val="25"/>
        </w:rPr>
      </w:pPr>
      <w:r w:rsidRPr="003E7124">
        <w:rPr>
          <w:rFonts w:ascii="Times New Roman" w:hAnsi="Times New Roman"/>
          <w:b/>
          <w:sz w:val="25"/>
          <w:szCs w:val="25"/>
        </w:rPr>
        <w:t>Ханты-Мансийский автономный округ – Югра</w:t>
      </w:r>
    </w:p>
    <w:p w:rsidR="001A70CF" w:rsidRPr="00F15754" w:rsidRDefault="001A70CF" w:rsidP="001A70CF">
      <w:pPr>
        <w:ind w:right="18"/>
        <w:jc w:val="center"/>
        <w:rPr>
          <w:rFonts w:ascii="Times New Roman" w:hAnsi="Times New Roman"/>
          <w:sz w:val="20"/>
          <w:szCs w:val="20"/>
        </w:rPr>
      </w:pPr>
    </w:p>
    <w:p w:rsidR="000B40C8" w:rsidRDefault="000B40C8" w:rsidP="001A70CF">
      <w:pPr>
        <w:ind w:right="18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АДМИНИСТРАЦИЯ</w:t>
      </w:r>
      <w:r w:rsidR="001A70CF" w:rsidRPr="006C526C">
        <w:rPr>
          <w:rFonts w:ascii="Times New Roman" w:hAnsi="Times New Roman"/>
          <w:b/>
          <w:sz w:val="36"/>
          <w:szCs w:val="36"/>
        </w:rPr>
        <w:t xml:space="preserve"> СЕЛЬСКОГО ПОСЕЛЕНИЯ </w:t>
      </w:r>
    </w:p>
    <w:p w:rsidR="001A70CF" w:rsidRPr="006C526C" w:rsidRDefault="001A70CF" w:rsidP="001A70CF">
      <w:pPr>
        <w:ind w:right="18"/>
        <w:jc w:val="center"/>
        <w:rPr>
          <w:rFonts w:ascii="Times New Roman" w:hAnsi="Times New Roman"/>
        </w:rPr>
      </w:pPr>
      <w:r w:rsidRPr="006C526C">
        <w:rPr>
          <w:rFonts w:ascii="Times New Roman" w:hAnsi="Times New Roman"/>
          <w:b/>
          <w:sz w:val="36"/>
          <w:szCs w:val="36"/>
        </w:rPr>
        <w:t>УСТЬ-ЮГАН</w:t>
      </w:r>
    </w:p>
    <w:p w:rsidR="001A70CF" w:rsidRPr="006C526C" w:rsidRDefault="001A70CF" w:rsidP="001A70CF">
      <w:pPr>
        <w:ind w:right="18"/>
        <w:jc w:val="center"/>
        <w:rPr>
          <w:rFonts w:ascii="Times New Roman" w:hAnsi="Times New Roman"/>
        </w:rPr>
      </w:pPr>
    </w:p>
    <w:p w:rsidR="001A70CF" w:rsidRPr="006C526C" w:rsidRDefault="00D10FD3" w:rsidP="001A70CF">
      <w:pPr>
        <w:ind w:right="18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</w:t>
      </w:r>
      <w:r w:rsidR="004A1C43">
        <w:rPr>
          <w:rFonts w:ascii="Times New Roman" w:hAnsi="Times New Roman"/>
          <w:b/>
          <w:sz w:val="32"/>
          <w:szCs w:val="32"/>
        </w:rPr>
        <w:t>СТАНОВЛЕНИЕ</w:t>
      </w:r>
    </w:p>
    <w:p w:rsidR="001A70CF" w:rsidRPr="00F15754" w:rsidRDefault="001A70CF" w:rsidP="001A70CF">
      <w:pPr>
        <w:ind w:right="18"/>
        <w:jc w:val="center"/>
        <w:rPr>
          <w:rFonts w:cs="Arial"/>
          <w:b/>
          <w:szCs w:val="26"/>
        </w:rPr>
      </w:pPr>
    </w:p>
    <w:p w:rsidR="001A70CF" w:rsidRPr="000940F0" w:rsidRDefault="00D87251" w:rsidP="001A70CF">
      <w:pPr>
        <w:ind w:right="18"/>
        <w:rPr>
          <w:u w:val="single"/>
        </w:rPr>
      </w:pPr>
      <w:r w:rsidRPr="00D87251">
        <w:rPr>
          <w:u w:val="single"/>
        </w:rPr>
        <w:t>09.06.2017</w:t>
      </w:r>
      <w:r w:rsidR="008F127D">
        <w:t xml:space="preserve">                </w:t>
      </w:r>
      <w:r w:rsidR="001A70CF">
        <w:t xml:space="preserve">     </w:t>
      </w:r>
      <w:r w:rsidR="000B40C8">
        <w:t xml:space="preserve">                           </w:t>
      </w:r>
      <w:r w:rsidR="001A70CF">
        <w:t xml:space="preserve">    </w:t>
      </w:r>
      <w:r w:rsidR="008F127D">
        <w:t xml:space="preserve">                     </w:t>
      </w:r>
      <w:r w:rsidR="000B40C8">
        <w:t xml:space="preserve">  </w:t>
      </w:r>
      <w:r w:rsidR="000940F0">
        <w:t xml:space="preserve">    </w:t>
      </w:r>
      <w:r w:rsidR="000B40C8">
        <w:t xml:space="preserve">    </w:t>
      </w:r>
      <w:r w:rsidR="00913E24">
        <w:t xml:space="preserve"> </w:t>
      </w:r>
      <w:r w:rsidR="000B40C8">
        <w:t xml:space="preserve"> </w:t>
      </w:r>
      <w:r w:rsidR="008970D7">
        <w:t xml:space="preserve">  </w:t>
      </w:r>
      <w:r w:rsidR="000B40C8">
        <w:t xml:space="preserve">   №</w:t>
      </w:r>
      <w:r w:rsidR="00E573FE">
        <w:t xml:space="preserve"> </w:t>
      </w:r>
      <w:r>
        <w:rPr>
          <w:u w:val="single"/>
        </w:rPr>
        <w:t>87-па</w:t>
      </w:r>
      <w:bookmarkStart w:id="0" w:name="_GoBack"/>
      <w:bookmarkEnd w:id="0"/>
    </w:p>
    <w:p w:rsidR="001A70CF" w:rsidRDefault="001A70CF" w:rsidP="001A70CF">
      <w:pPr>
        <w:ind w:right="18"/>
        <w:jc w:val="center"/>
        <w:rPr>
          <w:rFonts w:ascii="Times New Roman" w:hAnsi="Times New Roman"/>
          <w:sz w:val="20"/>
          <w:szCs w:val="20"/>
        </w:rPr>
      </w:pPr>
    </w:p>
    <w:p w:rsidR="00F757A4" w:rsidRPr="00BB4BFC" w:rsidRDefault="00F757A4" w:rsidP="001A70CF">
      <w:pPr>
        <w:ind w:right="18"/>
        <w:jc w:val="center"/>
        <w:rPr>
          <w:rFonts w:ascii="Times New Roman" w:hAnsi="Times New Roman"/>
          <w:sz w:val="20"/>
          <w:szCs w:val="20"/>
        </w:rPr>
      </w:pPr>
    </w:p>
    <w:p w:rsidR="001A70CF" w:rsidRPr="00EA3939" w:rsidRDefault="001A70CF" w:rsidP="001A70CF">
      <w:pPr>
        <w:ind w:right="18"/>
        <w:jc w:val="center"/>
        <w:rPr>
          <w:rFonts w:ascii="Times New Roman" w:hAnsi="Times New Roman"/>
          <w:sz w:val="20"/>
          <w:szCs w:val="20"/>
        </w:rPr>
      </w:pPr>
      <w:r w:rsidRPr="006C526C">
        <w:rPr>
          <w:rFonts w:ascii="Times New Roman" w:hAnsi="Times New Roman"/>
          <w:sz w:val="24"/>
        </w:rPr>
        <w:t xml:space="preserve">п. </w:t>
      </w:r>
      <w:r w:rsidRPr="00EA3939">
        <w:rPr>
          <w:rFonts w:ascii="Times New Roman" w:hAnsi="Times New Roman"/>
          <w:sz w:val="20"/>
          <w:szCs w:val="20"/>
        </w:rPr>
        <w:t>Усть-Юган</w:t>
      </w:r>
    </w:p>
    <w:p w:rsidR="00337FF7" w:rsidRPr="004A1C43" w:rsidRDefault="00337FF7" w:rsidP="00744B68">
      <w:pPr>
        <w:pStyle w:val="ConsPlusNormal"/>
        <w:widowControl/>
        <w:ind w:firstLine="0"/>
        <w:jc w:val="both"/>
        <w:rPr>
          <w:sz w:val="25"/>
          <w:szCs w:val="25"/>
        </w:rPr>
      </w:pPr>
    </w:p>
    <w:p w:rsidR="000B40C8" w:rsidRPr="004A1C43" w:rsidRDefault="000B40C8" w:rsidP="00744B68">
      <w:pPr>
        <w:pStyle w:val="ConsPlusNormal"/>
        <w:widowControl/>
        <w:ind w:firstLine="0"/>
        <w:jc w:val="both"/>
        <w:rPr>
          <w:sz w:val="25"/>
          <w:szCs w:val="25"/>
        </w:rPr>
      </w:pPr>
    </w:p>
    <w:p w:rsidR="00C22CE4" w:rsidRDefault="00C22CE4" w:rsidP="00C22CE4">
      <w:pPr>
        <w:autoSpaceDE w:val="0"/>
        <w:autoSpaceDN w:val="0"/>
        <w:adjustRightInd w:val="0"/>
        <w:jc w:val="center"/>
        <w:rPr>
          <w:rFonts w:cs="Arial"/>
          <w:bCs/>
          <w:szCs w:val="26"/>
        </w:rPr>
      </w:pPr>
      <w:r w:rsidRPr="00C22CE4">
        <w:rPr>
          <w:rFonts w:cs="Arial"/>
          <w:bCs/>
          <w:szCs w:val="26"/>
        </w:rPr>
        <w:t xml:space="preserve">О внесении изменений в постановление администрации </w:t>
      </w:r>
    </w:p>
    <w:p w:rsidR="00C22CE4" w:rsidRPr="00C22CE4" w:rsidRDefault="00C22CE4" w:rsidP="00C22CE4">
      <w:pPr>
        <w:autoSpaceDE w:val="0"/>
        <w:autoSpaceDN w:val="0"/>
        <w:adjustRightInd w:val="0"/>
        <w:jc w:val="center"/>
        <w:rPr>
          <w:rFonts w:cs="Arial"/>
          <w:bCs/>
          <w:szCs w:val="26"/>
        </w:rPr>
      </w:pPr>
      <w:r w:rsidRPr="00C22CE4">
        <w:rPr>
          <w:rFonts w:cs="Arial"/>
          <w:bCs/>
          <w:szCs w:val="26"/>
        </w:rPr>
        <w:t>сельского поселения Усть-Юган от 24.03.2008 № 29-па «О создании комиссии по предупреждению и ликвидации чрезвычайных ситуаций и обеспечению п</w:t>
      </w:r>
      <w:r w:rsidRPr="00C22CE4">
        <w:rPr>
          <w:rFonts w:cs="Arial"/>
          <w:bCs/>
          <w:szCs w:val="26"/>
        </w:rPr>
        <w:t>о</w:t>
      </w:r>
      <w:r w:rsidRPr="00C22CE4">
        <w:rPr>
          <w:rFonts w:cs="Arial"/>
          <w:bCs/>
          <w:szCs w:val="26"/>
        </w:rPr>
        <w:t>жарной безопасности в сельском поселении Усть-Юган» (в редакции от 02.04.2013 № 27-па</w:t>
      </w:r>
      <w:r w:rsidR="00C73601">
        <w:rPr>
          <w:rFonts w:cs="Arial"/>
          <w:bCs/>
          <w:szCs w:val="26"/>
        </w:rPr>
        <w:t>,</w:t>
      </w:r>
      <w:r w:rsidR="002277D4" w:rsidRPr="002277D4">
        <w:rPr>
          <w:rFonts w:cs="Arial"/>
          <w:bCs/>
          <w:szCs w:val="26"/>
        </w:rPr>
        <w:t xml:space="preserve"> </w:t>
      </w:r>
      <w:r w:rsidR="002277D4">
        <w:rPr>
          <w:rFonts w:cs="Arial"/>
          <w:bCs/>
          <w:szCs w:val="26"/>
        </w:rPr>
        <w:t>18.04.2016 № 56-па,</w:t>
      </w:r>
      <w:r w:rsidR="00C73601">
        <w:rPr>
          <w:rFonts w:cs="Arial"/>
          <w:bCs/>
          <w:szCs w:val="26"/>
        </w:rPr>
        <w:t xml:space="preserve"> 21.02.2017 № 24-па</w:t>
      </w:r>
      <w:r w:rsidRPr="00C22CE4">
        <w:rPr>
          <w:rFonts w:cs="Arial"/>
          <w:bCs/>
          <w:szCs w:val="26"/>
        </w:rPr>
        <w:t>)</w:t>
      </w:r>
    </w:p>
    <w:p w:rsidR="00C22CE4" w:rsidRPr="00C22CE4" w:rsidRDefault="00C22CE4" w:rsidP="00C22CE4">
      <w:pPr>
        <w:autoSpaceDE w:val="0"/>
        <w:autoSpaceDN w:val="0"/>
        <w:adjustRightInd w:val="0"/>
        <w:jc w:val="center"/>
        <w:rPr>
          <w:rFonts w:cs="Arial"/>
          <w:szCs w:val="26"/>
        </w:rPr>
      </w:pPr>
    </w:p>
    <w:p w:rsidR="00C22CE4" w:rsidRPr="00C22CE4" w:rsidRDefault="00C22CE4" w:rsidP="00C22CE4">
      <w:pPr>
        <w:autoSpaceDE w:val="0"/>
        <w:autoSpaceDN w:val="0"/>
        <w:adjustRightInd w:val="0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 xml:space="preserve"> 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На основании Федеральных законов от 06.10.2003 № 131-ФЗ «Об общих принципах организации местного самоуправления в Российской Федерации», от 21.12.1994 № 68-ФЗ «О защите населения и территорий от чрезвычайных ситуаций природного и техногенного характера», Постановления Правител</w:t>
      </w:r>
      <w:r w:rsidRPr="00C22CE4">
        <w:rPr>
          <w:rFonts w:cs="Arial"/>
          <w:szCs w:val="26"/>
        </w:rPr>
        <w:t>ь</w:t>
      </w:r>
      <w:r w:rsidRPr="00C22CE4">
        <w:rPr>
          <w:rFonts w:cs="Arial"/>
          <w:szCs w:val="26"/>
        </w:rPr>
        <w:t xml:space="preserve">ства Российской Федерации от 30.12.2003 № 794 «О единой государственной системе предупреждения и ликвидации чрезвычайных ситуаций», Уставом муниципального образования сельское поселение Усть-Юган </w:t>
      </w:r>
      <w:proofErr w:type="gramStart"/>
      <w:r w:rsidRPr="00C22CE4">
        <w:rPr>
          <w:rFonts w:cs="Arial"/>
          <w:szCs w:val="26"/>
        </w:rPr>
        <w:t>п</w:t>
      </w:r>
      <w:proofErr w:type="gramEnd"/>
      <w:r w:rsidRPr="00C22CE4">
        <w:rPr>
          <w:rFonts w:cs="Arial"/>
          <w:szCs w:val="26"/>
        </w:rPr>
        <w:t xml:space="preserve"> о с т а н о в л я ю: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bCs/>
          <w:szCs w:val="26"/>
        </w:rPr>
      </w:pPr>
      <w:r w:rsidRPr="00C22CE4">
        <w:rPr>
          <w:rFonts w:cs="Arial"/>
          <w:szCs w:val="26"/>
        </w:rPr>
        <w:t xml:space="preserve"> 1. Внести изменения в постановление администрации сельского посел</w:t>
      </w:r>
      <w:r w:rsidRPr="00C22CE4">
        <w:rPr>
          <w:rFonts w:cs="Arial"/>
          <w:szCs w:val="26"/>
        </w:rPr>
        <w:t>е</w:t>
      </w:r>
      <w:r w:rsidRPr="00C22CE4">
        <w:rPr>
          <w:rFonts w:cs="Arial"/>
          <w:szCs w:val="26"/>
        </w:rPr>
        <w:t xml:space="preserve">ния Усть-Юган 24.03.2008 </w:t>
      </w:r>
      <w:r w:rsidRPr="00C22CE4">
        <w:rPr>
          <w:rFonts w:cs="Arial"/>
          <w:bCs/>
          <w:szCs w:val="26"/>
        </w:rPr>
        <w:t>№ 29-па «О создании комиссии по предупреждению и ликвидации чрезвычайных ситуаций и обеспечению пожарной безопасности в сельском поселении Усть-Юган» (в редакции от 02.04.2013 № 27-па</w:t>
      </w:r>
      <w:r w:rsidR="00C73601">
        <w:rPr>
          <w:rFonts w:cs="Arial"/>
          <w:bCs/>
          <w:szCs w:val="26"/>
        </w:rPr>
        <w:t xml:space="preserve">, </w:t>
      </w:r>
      <w:r w:rsidR="002277D4">
        <w:rPr>
          <w:rFonts w:cs="Arial"/>
          <w:bCs/>
          <w:szCs w:val="26"/>
        </w:rPr>
        <w:t xml:space="preserve">18.04.2016 № 56-па, </w:t>
      </w:r>
      <w:r w:rsidR="00C73601">
        <w:rPr>
          <w:rFonts w:cs="Arial"/>
          <w:bCs/>
          <w:szCs w:val="26"/>
        </w:rPr>
        <w:t>21.02.2017 № 24-па</w:t>
      </w:r>
      <w:r w:rsidRPr="00C22CE4">
        <w:rPr>
          <w:rFonts w:cs="Arial"/>
          <w:bCs/>
          <w:szCs w:val="26"/>
        </w:rPr>
        <w:t>):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1.1. Приложения № 1, 2 к постановлению администрации сельского пос</w:t>
      </w:r>
      <w:r w:rsidRPr="00C22CE4">
        <w:rPr>
          <w:rFonts w:cs="Arial"/>
          <w:szCs w:val="26"/>
        </w:rPr>
        <w:t>е</w:t>
      </w:r>
      <w:r w:rsidRPr="00C22CE4">
        <w:rPr>
          <w:rFonts w:cs="Arial"/>
          <w:szCs w:val="26"/>
        </w:rPr>
        <w:t>ления Усть-Юган изложить в новой редакции, согласно приложениям к данн</w:t>
      </w:r>
      <w:r w:rsidRPr="00C22CE4">
        <w:rPr>
          <w:rFonts w:cs="Arial"/>
          <w:szCs w:val="26"/>
        </w:rPr>
        <w:t>о</w:t>
      </w:r>
      <w:r w:rsidRPr="00C22CE4">
        <w:rPr>
          <w:rFonts w:cs="Arial"/>
          <w:szCs w:val="26"/>
        </w:rPr>
        <w:t>му постановлению.</w:t>
      </w:r>
    </w:p>
    <w:p w:rsidR="00C22CE4" w:rsidRPr="00C22CE4" w:rsidRDefault="002876ED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>
        <w:rPr>
          <w:rFonts w:cs="Arial"/>
          <w:szCs w:val="26"/>
        </w:rPr>
        <w:t>2</w:t>
      </w:r>
      <w:r w:rsidR="00C22CE4" w:rsidRPr="00C22CE4">
        <w:rPr>
          <w:rFonts w:cs="Arial"/>
          <w:szCs w:val="26"/>
        </w:rPr>
        <w:t>. Настоящее постановление подлежит официальному опубликованию (обнародованию) в информационном бюллетене «Усть-Юганский вестник» и размещению на официальном сайте органов местного самоуправления сел</w:t>
      </w:r>
      <w:r w:rsidR="00C22CE4" w:rsidRPr="00C22CE4">
        <w:rPr>
          <w:rFonts w:cs="Arial"/>
          <w:szCs w:val="26"/>
        </w:rPr>
        <w:t>ь</w:t>
      </w:r>
      <w:r w:rsidR="00C22CE4" w:rsidRPr="00C22CE4">
        <w:rPr>
          <w:rFonts w:cs="Arial"/>
          <w:szCs w:val="26"/>
        </w:rPr>
        <w:t>ского поселения Усть-Юган в сети Интернет.</w:t>
      </w:r>
    </w:p>
    <w:p w:rsidR="00C22CE4" w:rsidRDefault="002876ED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>
        <w:rPr>
          <w:rFonts w:cs="Arial"/>
          <w:szCs w:val="26"/>
        </w:rPr>
        <w:t>3</w:t>
      </w:r>
      <w:r w:rsidR="00C22CE4" w:rsidRPr="00C22CE4">
        <w:rPr>
          <w:rFonts w:cs="Arial"/>
          <w:szCs w:val="26"/>
        </w:rPr>
        <w:t xml:space="preserve">. </w:t>
      </w:r>
      <w:proofErr w:type="gramStart"/>
      <w:r w:rsidR="00C22CE4" w:rsidRPr="00C22CE4">
        <w:rPr>
          <w:rFonts w:cs="Arial"/>
          <w:szCs w:val="26"/>
        </w:rPr>
        <w:t>Контроль за</w:t>
      </w:r>
      <w:proofErr w:type="gramEnd"/>
      <w:r w:rsidR="00C22CE4" w:rsidRPr="00C22CE4">
        <w:rPr>
          <w:rFonts w:cs="Arial"/>
          <w:szCs w:val="26"/>
        </w:rPr>
        <w:t xml:space="preserve"> исполнением постановления оставляю за собой.</w:t>
      </w:r>
    </w:p>
    <w:p w:rsidR="0020645A" w:rsidRDefault="0020645A" w:rsidP="0055626C">
      <w:pPr>
        <w:autoSpaceDE w:val="0"/>
        <w:autoSpaceDN w:val="0"/>
        <w:adjustRightInd w:val="0"/>
        <w:jc w:val="both"/>
        <w:rPr>
          <w:rFonts w:cs="Arial"/>
          <w:szCs w:val="26"/>
        </w:rPr>
      </w:pPr>
    </w:p>
    <w:p w:rsidR="001C5946" w:rsidRDefault="00EF4F6A" w:rsidP="0055626C">
      <w:pPr>
        <w:autoSpaceDE w:val="0"/>
        <w:autoSpaceDN w:val="0"/>
        <w:adjustRightInd w:val="0"/>
        <w:jc w:val="both"/>
        <w:rPr>
          <w:rFonts w:cs="Arial"/>
          <w:szCs w:val="26"/>
        </w:rPr>
      </w:pPr>
      <w:r>
        <w:rPr>
          <w:rFonts w:cs="Arial"/>
          <w:szCs w:val="26"/>
        </w:rPr>
        <w:t xml:space="preserve">Глава поселения                                    </w:t>
      </w:r>
      <w:r w:rsidR="00BA4980">
        <w:rPr>
          <w:rFonts w:cs="Arial"/>
          <w:szCs w:val="26"/>
        </w:rPr>
        <w:t xml:space="preserve">                  Б.В. </w:t>
      </w:r>
      <w:proofErr w:type="gramStart"/>
      <w:r w:rsidR="00BA4980">
        <w:rPr>
          <w:rFonts w:cs="Arial"/>
          <w:szCs w:val="26"/>
        </w:rPr>
        <w:t>Сочинский</w:t>
      </w:r>
      <w:proofErr w:type="gramEnd"/>
    </w:p>
    <w:p w:rsidR="003C2CCC" w:rsidRPr="003C2CCC" w:rsidRDefault="003C2CCC" w:rsidP="003C2CCC">
      <w:pPr>
        <w:autoSpaceDE w:val="0"/>
        <w:autoSpaceDN w:val="0"/>
        <w:adjustRightInd w:val="0"/>
        <w:ind w:left="5387"/>
        <w:jc w:val="both"/>
        <w:rPr>
          <w:rFonts w:cs="Arial"/>
          <w:szCs w:val="26"/>
        </w:rPr>
      </w:pPr>
      <w:r w:rsidRPr="003C2CCC">
        <w:rPr>
          <w:rFonts w:cs="Arial"/>
          <w:szCs w:val="26"/>
        </w:rPr>
        <w:lastRenderedPageBreak/>
        <w:t>Приложение № 1</w:t>
      </w:r>
    </w:p>
    <w:p w:rsidR="003C2CCC" w:rsidRPr="003C2CCC" w:rsidRDefault="003C2CCC" w:rsidP="003C2CCC">
      <w:pPr>
        <w:autoSpaceDE w:val="0"/>
        <w:autoSpaceDN w:val="0"/>
        <w:adjustRightInd w:val="0"/>
        <w:ind w:left="5387"/>
        <w:jc w:val="both"/>
        <w:rPr>
          <w:rFonts w:cs="Arial"/>
          <w:szCs w:val="26"/>
        </w:rPr>
      </w:pPr>
      <w:r w:rsidRPr="003C2CCC">
        <w:rPr>
          <w:rFonts w:cs="Arial"/>
          <w:szCs w:val="26"/>
        </w:rPr>
        <w:t>к постановлению администрации</w:t>
      </w:r>
    </w:p>
    <w:p w:rsidR="003C2CCC" w:rsidRPr="003C2CCC" w:rsidRDefault="003C2CCC" w:rsidP="003C2CCC">
      <w:pPr>
        <w:autoSpaceDE w:val="0"/>
        <w:autoSpaceDN w:val="0"/>
        <w:adjustRightInd w:val="0"/>
        <w:ind w:left="5387"/>
        <w:jc w:val="both"/>
        <w:rPr>
          <w:rFonts w:cs="Arial"/>
          <w:szCs w:val="26"/>
        </w:rPr>
      </w:pPr>
      <w:r w:rsidRPr="003C2CCC">
        <w:rPr>
          <w:rFonts w:cs="Arial"/>
          <w:szCs w:val="26"/>
        </w:rPr>
        <w:t>сельского поселения Усть-Юган</w:t>
      </w:r>
    </w:p>
    <w:p w:rsidR="003C2CCC" w:rsidRPr="003C2CCC" w:rsidRDefault="003C2CCC" w:rsidP="003C2CCC">
      <w:pPr>
        <w:autoSpaceDE w:val="0"/>
        <w:autoSpaceDN w:val="0"/>
        <w:adjustRightInd w:val="0"/>
        <w:ind w:left="5387"/>
        <w:jc w:val="both"/>
        <w:rPr>
          <w:rFonts w:cs="Arial"/>
          <w:szCs w:val="26"/>
          <w:u w:val="single"/>
        </w:rPr>
      </w:pPr>
      <w:r w:rsidRPr="003C2CCC">
        <w:rPr>
          <w:rFonts w:cs="Arial"/>
          <w:szCs w:val="26"/>
        </w:rPr>
        <w:t xml:space="preserve">от </w:t>
      </w:r>
      <w:r w:rsidRPr="003C2CCC">
        <w:rPr>
          <w:rFonts w:cs="Arial"/>
          <w:szCs w:val="26"/>
          <w:u w:val="single"/>
        </w:rPr>
        <w:t xml:space="preserve">_________     </w:t>
      </w:r>
      <w:r w:rsidRPr="003C2CCC">
        <w:rPr>
          <w:rFonts w:cs="Arial"/>
          <w:szCs w:val="26"/>
        </w:rPr>
        <w:t xml:space="preserve"> №  ______</w:t>
      </w:r>
    </w:p>
    <w:p w:rsidR="003C2CCC" w:rsidRDefault="003C2CCC" w:rsidP="0055626C">
      <w:pPr>
        <w:autoSpaceDE w:val="0"/>
        <w:autoSpaceDN w:val="0"/>
        <w:adjustRightInd w:val="0"/>
        <w:jc w:val="both"/>
        <w:rPr>
          <w:rFonts w:cs="Arial"/>
          <w:szCs w:val="26"/>
        </w:rPr>
      </w:pPr>
    </w:p>
    <w:p w:rsidR="00C22CE4" w:rsidRDefault="00C22CE4" w:rsidP="0055626C">
      <w:pPr>
        <w:autoSpaceDE w:val="0"/>
        <w:autoSpaceDN w:val="0"/>
        <w:adjustRightInd w:val="0"/>
        <w:jc w:val="both"/>
        <w:rPr>
          <w:rFonts w:cs="Arial"/>
          <w:szCs w:val="26"/>
        </w:rPr>
      </w:pPr>
    </w:p>
    <w:p w:rsidR="0020645A" w:rsidRDefault="0020645A" w:rsidP="0055626C">
      <w:pPr>
        <w:autoSpaceDE w:val="0"/>
        <w:autoSpaceDN w:val="0"/>
        <w:adjustRightInd w:val="0"/>
        <w:jc w:val="both"/>
        <w:rPr>
          <w:rFonts w:cs="Arial"/>
          <w:szCs w:val="26"/>
        </w:rPr>
      </w:pPr>
    </w:p>
    <w:p w:rsidR="00C22CE4" w:rsidRPr="00C22CE4" w:rsidRDefault="00C22CE4" w:rsidP="00C22CE4">
      <w:pPr>
        <w:autoSpaceDE w:val="0"/>
        <w:autoSpaceDN w:val="0"/>
        <w:adjustRightInd w:val="0"/>
        <w:jc w:val="center"/>
        <w:rPr>
          <w:rFonts w:cs="Arial"/>
          <w:bCs/>
          <w:szCs w:val="26"/>
        </w:rPr>
      </w:pPr>
      <w:r w:rsidRPr="00C22CE4">
        <w:rPr>
          <w:rFonts w:cs="Arial"/>
          <w:bCs/>
          <w:szCs w:val="26"/>
        </w:rPr>
        <w:t>ПОЛОЖЕНИЕ</w:t>
      </w:r>
    </w:p>
    <w:p w:rsidR="00C22CE4" w:rsidRPr="00C22CE4" w:rsidRDefault="00C22CE4" w:rsidP="00C22CE4">
      <w:pPr>
        <w:autoSpaceDE w:val="0"/>
        <w:autoSpaceDN w:val="0"/>
        <w:adjustRightInd w:val="0"/>
        <w:jc w:val="center"/>
        <w:rPr>
          <w:rFonts w:cs="Arial"/>
          <w:bCs/>
          <w:szCs w:val="26"/>
        </w:rPr>
      </w:pPr>
      <w:r w:rsidRPr="00C22CE4">
        <w:rPr>
          <w:rFonts w:cs="Arial"/>
          <w:bCs/>
          <w:szCs w:val="26"/>
        </w:rPr>
        <w:t>о комиссии по предупреждению и ликвидации</w:t>
      </w:r>
      <w:r>
        <w:rPr>
          <w:rFonts w:cs="Arial"/>
          <w:bCs/>
          <w:szCs w:val="26"/>
        </w:rPr>
        <w:t xml:space="preserve"> </w:t>
      </w:r>
      <w:r w:rsidRPr="00C22CE4">
        <w:rPr>
          <w:rFonts w:cs="Arial"/>
          <w:bCs/>
          <w:szCs w:val="26"/>
        </w:rPr>
        <w:t>чрезвычайных ситуаций и обе</w:t>
      </w:r>
      <w:r w:rsidRPr="00C22CE4">
        <w:rPr>
          <w:rFonts w:cs="Arial"/>
          <w:bCs/>
          <w:szCs w:val="26"/>
        </w:rPr>
        <w:t>с</w:t>
      </w:r>
      <w:r w:rsidRPr="00C22CE4">
        <w:rPr>
          <w:rFonts w:cs="Arial"/>
          <w:bCs/>
          <w:szCs w:val="26"/>
        </w:rPr>
        <w:t>печению пожарной безопасности сельского поселения Усть-Юган</w:t>
      </w:r>
    </w:p>
    <w:p w:rsidR="00C22CE4" w:rsidRPr="00C22CE4" w:rsidRDefault="00C22CE4" w:rsidP="00C22CE4">
      <w:pPr>
        <w:autoSpaceDE w:val="0"/>
        <w:autoSpaceDN w:val="0"/>
        <w:adjustRightInd w:val="0"/>
        <w:jc w:val="center"/>
        <w:rPr>
          <w:rFonts w:cs="Arial"/>
          <w:bCs/>
          <w:szCs w:val="26"/>
        </w:rPr>
      </w:pPr>
    </w:p>
    <w:p w:rsidR="00C22CE4" w:rsidRPr="00C22CE4" w:rsidRDefault="00C22CE4" w:rsidP="00C22CE4">
      <w:pPr>
        <w:autoSpaceDE w:val="0"/>
        <w:autoSpaceDN w:val="0"/>
        <w:adjustRightInd w:val="0"/>
        <w:jc w:val="both"/>
        <w:rPr>
          <w:rFonts w:cs="Arial"/>
          <w:bCs/>
          <w:szCs w:val="26"/>
        </w:rPr>
      </w:pPr>
    </w:p>
    <w:p w:rsidR="00C22CE4" w:rsidRPr="00C22CE4" w:rsidRDefault="00C22CE4" w:rsidP="00C22CE4">
      <w:pPr>
        <w:pStyle w:val="a9"/>
        <w:numPr>
          <w:ilvl w:val="0"/>
          <w:numId w:val="2"/>
        </w:numPr>
        <w:autoSpaceDE w:val="0"/>
        <w:autoSpaceDN w:val="0"/>
        <w:adjustRightInd w:val="0"/>
        <w:jc w:val="center"/>
        <w:rPr>
          <w:rFonts w:cs="Arial"/>
          <w:bCs/>
          <w:szCs w:val="26"/>
        </w:rPr>
      </w:pPr>
      <w:r w:rsidRPr="00C22CE4">
        <w:rPr>
          <w:rFonts w:cs="Arial"/>
          <w:bCs/>
          <w:szCs w:val="26"/>
        </w:rPr>
        <w:t>Общие положения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center"/>
        <w:rPr>
          <w:rFonts w:cs="Arial"/>
          <w:bCs/>
          <w:szCs w:val="26"/>
        </w:rPr>
      </w:pP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1.1. Комиссия по предупреждению и ликвидации чрезвычайных ситуаций и обеспечению пожарной безопасности сельского поселения Усть-Юган (д</w:t>
      </w:r>
      <w:r w:rsidRPr="00C22CE4">
        <w:rPr>
          <w:rFonts w:cs="Arial"/>
          <w:szCs w:val="26"/>
        </w:rPr>
        <w:t>а</w:t>
      </w:r>
      <w:r w:rsidRPr="00C22CE4">
        <w:rPr>
          <w:rFonts w:cs="Arial"/>
          <w:szCs w:val="26"/>
        </w:rPr>
        <w:t xml:space="preserve">лее - Комиссия) является координационным органом звена территориальной подсистемы по предупреждению и ликвидации чрезвычайных ситуаций (далее – звено РСЧС). 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1.2. Комиссия создана для обеспечения согласованности действий адм</w:t>
      </w:r>
      <w:r w:rsidRPr="00C22CE4">
        <w:rPr>
          <w:rFonts w:cs="Arial"/>
          <w:szCs w:val="26"/>
        </w:rPr>
        <w:t>и</w:t>
      </w:r>
      <w:r w:rsidRPr="00C22CE4">
        <w:rPr>
          <w:rFonts w:cs="Arial"/>
          <w:szCs w:val="26"/>
        </w:rPr>
        <w:t>нистрации сельского поселения Усть-Юган и организаций независимо от орг</w:t>
      </w:r>
      <w:r w:rsidRPr="00C22CE4">
        <w:rPr>
          <w:rFonts w:cs="Arial"/>
          <w:szCs w:val="26"/>
        </w:rPr>
        <w:t>а</w:t>
      </w:r>
      <w:r w:rsidRPr="00C22CE4">
        <w:rPr>
          <w:rFonts w:cs="Arial"/>
          <w:szCs w:val="26"/>
        </w:rPr>
        <w:t>низационно-правовой формы, осуществляющих свою деятельность на терр</w:t>
      </w:r>
      <w:r w:rsidRPr="00C22CE4">
        <w:rPr>
          <w:rFonts w:cs="Arial"/>
          <w:szCs w:val="26"/>
        </w:rPr>
        <w:t>и</w:t>
      </w:r>
      <w:r w:rsidRPr="00C22CE4">
        <w:rPr>
          <w:rFonts w:cs="Arial"/>
          <w:szCs w:val="26"/>
        </w:rPr>
        <w:t xml:space="preserve">тории поселения, в целях </w:t>
      </w:r>
      <w:r w:rsidR="00F942CB">
        <w:rPr>
          <w:rFonts w:cs="Arial"/>
          <w:szCs w:val="26"/>
        </w:rPr>
        <w:t xml:space="preserve">реализации единой государственной политики в сфере </w:t>
      </w:r>
      <w:r w:rsidRPr="00C22CE4">
        <w:rPr>
          <w:rFonts w:cs="Arial"/>
          <w:szCs w:val="26"/>
        </w:rPr>
        <w:t>предупреждения и ликвидации чрезвычайных ситуаций природного и техногенного</w:t>
      </w:r>
      <w:r w:rsidR="00F942CB">
        <w:rPr>
          <w:rFonts w:cs="Arial"/>
          <w:szCs w:val="26"/>
        </w:rPr>
        <w:t xml:space="preserve"> характера (далее - чрезвычайные ситуации) и</w:t>
      </w:r>
      <w:r w:rsidRPr="00C22CE4">
        <w:rPr>
          <w:rFonts w:cs="Arial"/>
          <w:szCs w:val="26"/>
        </w:rPr>
        <w:t xml:space="preserve"> обеспечения п</w:t>
      </w:r>
      <w:r w:rsidRPr="00C22CE4">
        <w:rPr>
          <w:rFonts w:cs="Arial"/>
          <w:szCs w:val="26"/>
        </w:rPr>
        <w:t>о</w:t>
      </w:r>
      <w:r w:rsidRPr="00C22CE4">
        <w:rPr>
          <w:rFonts w:cs="Arial"/>
          <w:szCs w:val="26"/>
        </w:rPr>
        <w:t xml:space="preserve">жарной безопасности </w:t>
      </w:r>
      <w:r w:rsidR="00F942CB">
        <w:rPr>
          <w:rFonts w:cs="Arial"/>
          <w:szCs w:val="26"/>
        </w:rPr>
        <w:t>на территории поселения</w:t>
      </w:r>
      <w:r w:rsidRPr="00C22CE4">
        <w:rPr>
          <w:rFonts w:cs="Arial"/>
          <w:szCs w:val="26"/>
        </w:rPr>
        <w:t>.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 xml:space="preserve">1.3. Комиссия руководствуется в своей деятельности </w:t>
      </w:r>
      <w:hyperlink r:id="rId10" w:history="1">
        <w:r w:rsidRPr="00F942CB">
          <w:rPr>
            <w:rStyle w:val="ad"/>
            <w:rFonts w:cs="Arial"/>
            <w:color w:val="auto"/>
            <w:szCs w:val="26"/>
            <w:u w:val="none"/>
          </w:rPr>
          <w:t>Конституцией</w:t>
        </w:r>
      </w:hyperlink>
      <w:r w:rsidRPr="00C22CE4">
        <w:rPr>
          <w:rFonts w:cs="Arial"/>
          <w:szCs w:val="26"/>
        </w:rPr>
        <w:t xml:space="preserve"> Ро</w:t>
      </w:r>
      <w:r w:rsidRPr="00C22CE4">
        <w:rPr>
          <w:rFonts w:cs="Arial"/>
          <w:szCs w:val="26"/>
        </w:rPr>
        <w:t>с</w:t>
      </w:r>
      <w:r w:rsidRPr="00C22CE4">
        <w:rPr>
          <w:rFonts w:cs="Arial"/>
          <w:szCs w:val="26"/>
        </w:rPr>
        <w:t>сийской Федерации, федеральными конституционными законами, федерал</w:t>
      </w:r>
      <w:r w:rsidRPr="00C22CE4">
        <w:rPr>
          <w:rFonts w:cs="Arial"/>
          <w:szCs w:val="26"/>
        </w:rPr>
        <w:t>ь</w:t>
      </w:r>
      <w:r w:rsidRPr="00C22CE4">
        <w:rPr>
          <w:rFonts w:cs="Arial"/>
          <w:szCs w:val="26"/>
        </w:rPr>
        <w:t>ными законами, указами и распоряжениями Президента Российской Федер</w:t>
      </w:r>
      <w:r w:rsidRPr="00C22CE4">
        <w:rPr>
          <w:rFonts w:cs="Arial"/>
          <w:szCs w:val="26"/>
        </w:rPr>
        <w:t>а</w:t>
      </w:r>
      <w:r w:rsidRPr="00C22CE4">
        <w:rPr>
          <w:rFonts w:cs="Arial"/>
          <w:szCs w:val="26"/>
        </w:rPr>
        <w:t>ции, постановлениями и распоряжениями Правительства Российской Федер</w:t>
      </w:r>
      <w:r w:rsidRPr="00C22CE4">
        <w:rPr>
          <w:rFonts w:cs="Arial"/>
          <w:szCs w:val="26"/>
        </w:rPr>
        <w:t>а</w:t>
      </w:r>
      <w:r w:rsidRPr="00C22CE4">
        <w:rPr>
          <w:rFonts w:cs="Arial"/>
          <w:szCs w:val="26"/>
        </w:rPr>
        <w:t>ции, Уставом муниципального образования сельское поселение Усть-Юган, а также настоящим Положением.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1.4. Основным документом, принимаемым Комиссией, является решение.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b/>
          <w:bCs/>
          <w:szCs w:val="26"/>
        </w:rPr>
      </w:pPr>
      <w:r w:rsidRPr="00C22CE4">
        <w:rPr>
          <w:rFonts w:cs="Arial"/>
          <w:szCs w:val="26"/>
        </w:rPr>
        <w:t xml:space="preserve"> </w:t>
      </w:r>
    </w:p>
    <w:p w:rsidR="00C22CE4" w:rsidRPr="00C22CE4" w:rsidRDefault="00C22CE4" w:rsidP="00C22CE4">
      <w:pPr>
        <w:pStyle w:val="a9"/>
        <w:numPr>
          <w:ilvl w:val="0"/>
          <w:numId w:val="2"/>
        </w:numPr>
        <w:autoSpaceDE w:val="0"/>
        <w:autoSpaceDN w:val="0"/>
        <w:adjustRightInd w:val="0"/>
        <w:jc w:val="center"/>
        <w:rPr>
          <w:rFonts w:cs="Arial"/>
          <w:bCs/>
          <w:szCs w:val="26"/>
        </w:rPr>
      </w:pPr>
      <w:r w:rsidRPr="00C22CE4">
        <w:rPr>
          <w:rFonts w:cs="Arial"/>
          <w:bCs/>
          <w:szCs w:val="26"/>
        </w:rPr>
        <w:t>Основные задачи, функции и компетенция Комиссии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bCs/>
          <w:szCs w:val="26"/>
        </w:rPr>
      </w:pPr>
      <w:r w:rsidRPr="00C22CE4">
        <w:rPr>
          <w:rFonts w:cs="Arial"/>
          <w:bCs/>
          <w:szCs w:val="26"/>
        </w:rPr>
        <w:t xml:space="preserve"> 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2.1. Основными задачами Комиссии являются: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 xml:space="preserve"> - разработка предложений по реализации единой государственной пол</w:t>
      </w:r>
      <w:r w:rsidRPr="00C22CE4">
        <w:rPr>
          <w:rFonts w:cs="Arial"/>
          <w:szCs w:val="26"/>
        </w:rPr>
        <w:t>и</w:t>
      </w:r>
      <w:r w:rsidRPr="00C22CE4">
        <w:rPr>
          <w:rFonts w:cs="Arial"/>
          <w:szCs w:val="26"/>
        </w:rPr>
        <w:t>тики в сферах предупреждения и ликвидации чрезвычайных ситуаций и обе</w:t>
      </w:r>
      <w:r w:rsidRPr="00C22CE4">
        <w:rPr>
          <w:rFonts w:cs="Arial"/>
          <w:szCs w:val="26"/>
        </w:rPr>
        <w:t>с</w:t>
      </w:r>
      <w:r w:rsidRPr="00C22CE4">
        <w:rPr>
          <w:rFonts w:cs="Arial"/>
          <w:szCs w:val="26"/>
        </w:rPr>
        <w:t xml:space="preserve">печения пожарной безопасности на территории сельского поселения Усть-Юган; 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 xml:space="preserve">- координация деятельности органов управления сил и средств, звена РСЧС; 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- обеспечение согласованности действий администрации сельского пос</w:t>
      </w:r>
      <w:r w:rsidRPr="00C22CE4">
        <w:rPr>
          <w:rFonts w:cs="Arial"/>
          <w:szCs w:val="26"/>
        </w:rPr>
        <w:t>е</w:t>
      </w:r>
      <w:r w:rsidRPr="00C22CE4">
        <w:rPr>
          <w:rFonts w:cs="Arial"/>
          <w:szCs w:val="26"/>
        </w:rPr>
        <w:t>ления Усть-Юган и организаций при решении задач в сферах предупреждения и ликвидации чрезвычайных ситуаций и обеспечения пожарной безопасности;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- рассмотрение вопросов об организации оповещения и информирования населения о чрезвычайных ситуациях.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lastRenderedPageBreak/>
        <w:t>2.2. Комиссия с целью выполнения возложенных на неё задач осущест</w:t>
      </w:r>
      <w:r w:rsidRPr="00C22CE4">
        <w:rPr>
          <w:rFonts w:cs="Arial"/>
          <w:szCs w:val="26"/>
        </w:rPr>
        <w:t>в</w:t>
      </w:r>
      <w:r w:rsidRPr="00C22CE4">
        <w:rPr>
          <w:rFonts w:cs="Arial"/>
          <w:szCs w:val="26"/>
        </w:rPr>
        <w:t>ляет следующие функции: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- рассматривает в пределах своей компетенции вопросы в области пр</w:t>
      </w:r>
      <w:r w:rsidRPr="00C22CE4">
        <w:rPr>
          <w:rFonts w:cs="Arial"/>
          <w:szCs w:val="26"/>
        </w:rPr>
        <w:t>е</w:t>
      </w:r>
      <w:r w:rsidRPr="00C22CE4">
        <w:rPr>
          <w:rFonts w:cs="Arial"/>
          <w:szCs w:val="26"/>
        </w:rPr>
        <w:t>дупреждения и ликвидации чрезвычайных ситуаций, обеспечения пожарной безопасности и повышения устойчивости функционирования организаций в чрезвычайных ситуациях;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- разрабатывает предложения по совершенствованию нормативных пр</w:t>
      </w:r>
      <w:r w:rsidRPr="00C22CE4">
        <w:rPr>
          <w:rFonts w:cs="Arial"/>
          <w:szCs w:val="26"/>
        </w:rPr>
        <w:t>а</w:t>
      </w:r>
      <w:r w:rsidRPr="00C22CE4">
        <w:rPr>
          <w:rFonts w:cs="Arial"/>
          <w:szCs w:val="26"/>
        </w:rPr>
        <w:t>вовых актов в области предупреждения и ликвидации чрезвычайных ситу</w:t>
      </w:r>
      <w:r w:rsidRPr="00C22CE4">
        <w:rPr>
          <w:rFonts w:cs="Arial"/>
          <w:szCs w:val="26"/>
        </w:rPr>
        <w:t>а</w:t>
      </w:r>
      <w:r w:rsidRPr="00C22CE4">
        <w:rPr>
          <w:rFonts w:cs="Arial"/>
          <w:szCs w:val="26"/>
        </w:rPr>
        <w:t xml:space="preserve">ций, обеспечения пожарной безопасности; 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- рассматривает возможности возникновения чрезвычайных ситуаций и пожаров, организует разработку и реализацию мер, направленных на пред</w:t>
      </w:r>
      <w:r w:rsidRPr="00C22CE4">
        <w:rPr>
          <w:rFonts w:cs="Arial"/>
          <w:szCs w:val="26"/>
        </w:rPr>
        <w:t>у</w:t>
      </w:r>
      <w:r w:rsidRPr="00C22CE4">
        <w:rPr>
          <w:rFonts w:cs="Arial"/>
          <w:szCs w:val="26"/>
        </w:rPr>
        <w:t>преждение и ликвидацию чрезвычайных ситуаций и обеспечение пожарной безопасности;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 xml:space="preserve">- организует планирование мероприятий по предупреждению, ликвидации последствий чрезвычайных ситуаций и обеспечению пожарной безопасности, а также осуществляет </w:t>
      </w:r>
      <w:proofErr w:type="gramStart"/>
      <w:r w:rsidRPr="00C22CE4">
        <w:rPr>
          <w:rFonts w:cs="Arial"/>
          <w:szCs w:val="26"/>
        </w:rPr>
        <w:t>контроль за</w:t>
      </w:r>
      <w:proofErr w:type="gramEnd"/>
      <w:r w:rsidRPr="00C22CE4">
        <w:rPr>
          <w:rFonts w:cs="Arial"/>
          <w:szCs w:val="26"/>
        </w:rPr>
        <w:t xml:space="preserve"> их выполнением;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- организует оперативное и достоверное информирование населения района через средства массовой информации и по иным каналам о состоянии защиты населения и территорий района от чрезвычайных ситуаций и прин</w:t>
      </w:r>
      <w:r w:rsidRPr="00C22CE4">
        <w:rPr>
          <w:rFonts w:cs="Arial"/>
          <w:szCs w:val="26"/>
        </w:rPr>
        <w:t>я</w:t>
      </w:r>
      <w:r w:rsidRPr="00C22CE4">
        <w:rPr>
          <w:rFonts w:cs="Arial"/>
          <w:szCs w:val="26"/>
        </w:rPr>
        <w:t>тых мерах по обеспечению их безопасности;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- рассматривает вопросы по организации размещения временно отсел</w:t>
      </w:r>
      <w:r w:rsidRPr="00C22CE4">
        <w:rPr>
          <w:rFonts w:cs="Arial"/>
          <w:szCs w:val="26"/>
        </w:rPr>
        <w:t>я</w:t>
      </w:r>
      <w:r w:rsidRPr="00C22CE4">
        <w:rPr>
          <w:rFonts w:cs="Arial"/>
          <w:szCs w:val="26"/>
        </w:rPr>
        <w:t>емого (эвакуируемого) населения и возвращения его после ликвидации чре</w:t>
      </w:r>
      <w:r w:rsidRPr="00C22CE4">
        <w:rPr>
          <w:rFonts w:cs="Arial"/>
          <w:szCs w:val="26"/>
        </w:rPr>
        <w:t>з</w:t>
      </w:r>
      <w:r w:rsidRPr="00C22CE4">
        <w:rPr>
          <w:rFonts w:cs="Arial"/>
          <w:szCs w:val="26"/>
        </w:rPr>
        <w:t>вычайных ситуаций и пожаров в места проживания;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- осуществляет иные функции в соответствии с возложенными на неё з</w:t>
      </w:r>
      <w:r w:rsidRPr="00C22CE4">
        <w:rPr>
          <w:rFonts w:cs="Arial"/>
          <w:szCs w:val="26"/>
        </w:rPr>
        <w:t>а</w:t>
      </w:r>
      <w:r w:rsidRPr="00C22CE4">
        <w:rPr>
          <w:rFonts w:cs="Arial"/>
          <w:szCs w:val="26"/>
        </w:rPr>
        <w:t>дачами, установленными законодательством Российской Федерации и зак</w:t>
      </w:r>
      <w:r w:rsidRPr="00C22CE4">
        <w:rPr>
          <w:rFonts w:cs="Arial"/>
          <w:szCs w:val="26"/>
        </w:rPr>
        <w:t>о</w:t>
      </w:r>
      <w:r w:rsidRPr="00C22CE4">
        <w:rPr>
          <w:rFonts w:cs="Arial"/>
          <w:szCs w:val="26"/>
        </w:rPr>
        <w:t>нодательством Ханты-Мансийского автономного округа - Югры.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2.3. Комиссия в пределах своей компетенции имеет право: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- запрашивать в установленном порядке в территориальных органах, ф</w:t>
      </w:r>
      <w:r w:rsidRPr="00C22CE4">
        <w:rPr>
          <w:rFonts w:cs="Arial"/>
          <w:szCs w:val="26"/>
        </w:rPr>
        <w:t>е</w:t>
      </w:r>
      <w:r w:rsidRPr="00C22CE4">
        <w:rPr>
          <w:rFonts w:cs="Arial"/>
          <w:szCs w:val="26"/>
        </w:rPr>
        <w:t>деральных органах исполнительной власти, государственных органах испо</w:t>
      </w:r>
      <w:r w:rsidRPr="00C22CE4">
        <w:rPr>
          <w:rFonts w:cs="Arial"/>
          <w:szCs w:val="26"/>
        </w:rPr>
        <w:t>л</w:t>
      </w:r>
      <w:r w:rsidRPr="00C22CE4">
        <w:rPr>
          <w:rFonts w:cs="Arial"/>
          <w:szCs w:val="26"/>
        </w:rPr>
        <w:t>нительной власти Ханты – Мансийского автономного округа – Югра,  предпр</w:t>
      </w:r>
      <w:r w:rsidRPr="00C22CE4">
        <w:rPr>
          <w:rFonts w:cs="Arial"/>
          <w:szCs w:val="26"/>
        </w:rPr>
        <w:t>и</w:t>
      </w:r>
      <w:r w:rsidRPr="00C22CE4">
        <w:rPr>
          <w:rFonts w:cs="Arial"/>
          <w:szCs w:val="26"/>
        </w:rPr>
        <w:t>ятиях, организациях и общественных объединениях необходимые для ос</w:t>
      </w:r>
      <w:r w:rsidRPr="00C22CE4">
        <w:rPr>
          <w:rFonts w:cs="Arial"/>
          <w:szCs w:val="26"/>
        </w:rPr>
        <w:t>у</w:t>
      </w:r>
      <w:r w:rsidRPr="00C22CE4">
        <w:rPr>
          <w:rFonts w:cs="Arial"/>
          <w:szCs w:val="26"/>
        </w:rPr>
        <w:t>ществления возложенных задач и функций материалы и информацию;</w:t>
      </w:r>
    </w:p>
    <w:p w:rsid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- устанавливать при необходимости в зонах чрезвычайных ситуаций ос</w:t>
      </w:r>
      <w:r w:rsidRPr="00C22CE4">
        <w:rPr>
          <w:rFonts w:cs="Arial"/>
          <w:szCs w:val="26"/>
        </w:rPr>
        <w:t>о</w:t>
      </w:r>
      <w:r w:rsidRPr="00C22CE4">
        <w:rPr>
          <w:rFonts w:cs="Arial"/>
          <w:szCs w:val="26"/>
        </w:rPr>
        <w:t>бый режим работы предприятий, организаций и учреждений, а также порядок въезда и выезда граждан и их проведения;</w:t>
      </w:r>
    </w:p>
    <w:p w:rsidR="009F4A09" w:rsidRPr="00116145" w:rsidRDefault="009F4A09" w:rsidP="009F4A09">
      <w:pPr>
        <w:numPr>
          <w:ilvl w:val="0"/>
          <w:numId w:val="3"/>
        </w:numPr>
        <w:tabs>
          <w:tab w:val="clear" w:pos="1571"/>
          <w:tab w:val="num" w:pos="1140"/>
        </w:tabs>
        <w:ind w:left="0" w:firstLine="684"/>
        <w:jc w:val="both"/>
        <w:rPr>
          <w:color w:val="000000"/>
          <w:szCs w:val="26"/>
        </w:rPr>
      </w:pPr>
      <w:r w:rsidRPr="00116145">
        <w:rPr>
          <w:color w:val="000000"/>
          <w:szCs w:val="26"/>
        </w:rPr>
        <w:t>заслушивать на своих заседаниях информацию представителей о</w:t>
      </w:r>
      <w:r w:rsidRPr="00116145">
        <w:rPr>
          <w:color w:val="000000"/>
          <w:szCs w:val="26"/>
        </w:rPr>
        <w:t>р</w:t>
      </w:r>
      <w:r w:rsidRPr="00116145">
        <w:rPr>
          <w:color w:val="000000"/>
          <w:szCs w:val="26"/>
        </w:rPr>
        <w:t>ганизаций;</w:t>
      </w:r>
    </w:p>
    <w:p w:rsidR="009F4A09" w:rsidRPr="00116145" w:rsidRDefault="009F4A09" w:rsidP="009F4A09">
      <w:pPr>
        <w:numPr>
          <w:ilvl w:val="0"/>
          <w:numId w:val="3"/>
        </w:numPr>
        <w:tabs>
          <w:tab w:val="clear" w:pos="1571"/>
          <w:tab w:val="num" w:pos="1140"/>
        </w:tabs>
        <w:ind w:left="0" w:firstLine="684"/>
        <w:jc w:val="both"/>
        <w:rPr>
          <w:color w:val="000000"/>
          <w:szCs w:val="26"/>
        </w:rPr>
      </w:pPr>
      <w:r w:rsidRPr="00116145">
        <w:rPr>
          <w:color w:val="000000"/>
          <w:szCs w:val="26"/>
        </w:rPr>
        <w:t xml:space="preserve">привлекать в установленном порядке для участия в своей работе </w:t>
      </w:r>
      <w:r w:rsidRPr="00116145">
        <w:rPr>
          <w:color w:val="000000"/>
          <w:szCs w:val="26"/>
        </w:rPr>
        <w:br/>
        <w:t>представителей органов местного самоуправления и организаций, а также учёных, экспертов и специалистов;</w:t>
      </w:r>
    </w:p>
    <w:p w:rsidR="009F4A09" w:rsidRPr="00116145" w:rsidRDefault="009F4A09" w:rsidP="009F4A09">
      <w:pPr>
        <w:numPr>
          <w:ilvl w:val="0"/>
          <w:numId w:val="3"/>
        </w:numPr>
        <w:tabs>
          <w:tab w:val="clear" w:pos="1571"/>
          <w:tab w:val="num" w:pos="1140"/>
        </w:tabs>
        <w:ind w:left="0" w:firstLine="684"/>
        <w:jc w:val="both"/>
        <w:rPr>
          <w:color w:val="000000"/>
          <w:szCs w:val="26"/>
        </w:rPr>
      </w:pPr>
      <w:r w:rsidRPr="00116145">
        <w:rPr>
          <w:color w:val="000000"/>
          <w:szCs w:val="26"/>
        </w:rPr>
        <w:t xml:space="preserve">создавать рабочие группы из числа членов Комиссии и привлекать </w:t>
      </w:r>
      <w:r w:rsidRPr="00116145">
        <w:rPr>
          <w:color w:val="000000"/>
          <w:szCs w:val="26"/>
        </w:rPr>
        <w:br/>
        <w:t xml:space="preserve">в установленном порядке к их работе специалистов и представителей органов </w:t>
      </w:r>
      <w:r w:rsidRPr="00116145">
        <w:rPr>
          <w:color w:val="000000"/>
          <w:szCs w:val="26"/>
        </w:rPr>
        <w:br/>
        <w:t xml:space="preserve">местного самоуправления и представителей заинтересованных организаций </w:t>
      </w:r>
      <w:r w:rsidRPr="00116145">
        <w:rPr>
          <w:color w:val="000000"/>
          <w:szCs w:val="26"/>
        </w:rPr>
        <w:br/>
        <w:t>по направлениям деятельности Комиссии, определять задачи, полномочия и порядок работы указанных групп;</w:t>
      </w:r>
    </w:p>
    <w:p w:rsidR="009F4A09" w:rsidRPr="009F4A09" w:rsidRDefault="009F4A09" w:rsidP="00C22CE4">
      <w:pPr>
        <w:numPr>
          <w:ilvl w:val="0"/>
          <w:numId w:val="3"/>
        </w:numPr>
        <w:tabs>
          <w:tab w:val="clear" w:pos="1571"/>
          <w:tab w:val="num" w:pos="1140"/>
        </w:tabs>
        <w:autoSpaceDE w:val="0"/>
        <w:autoSpaceDN w:val="0"/>
        <w:adjustRightInd w:val="0"/>
        <w:ind w:left="0" w:firstLine="567"/>
        <w:jc w:val="both"/>
        <w:rPr>
          <w:rFonts w:cs="Arial"/>
          <w:szCs w:val="26"/>
        </w:rPr>
      </w:pPr>
      <w:r w:rsidRPr="009F4A09">
        <w:rPr>
          <w:color w:val="000000"/>
          <w:szCs w:val="26"/>
        </w:rPr>
        <w:t>вносить в установленном порядке Думе Нефтеюганского района, Главному управлению МЧС России по Ханты-Мансийскому автономному окр</w:t>
      </w:r>
      <w:r w:rsidRPr="009F4A09">
        <w:rPr>
          <w:color w:val="000000"/>
          <w:szCs w:val="26"/>
        </w:rPr>
        <w:t>у</w:t>
      </w:r>
      <w:r w:rsidRPr="009F4A09">
        <w:rPr>
          <w:color w:val="000000"/>
          <w:szCs w:val="26"/>
        </w:rPr>
        <w:lastRenderedPageBreak/>
        <w:t>гу - Югре, в Правительство Ханты-Мансийского автономного округа - Югры предложения по вопросам, отнесённым к компетенции Комиссии</w:t>
      </w:r>
      <w:r>
        <w:rPr>
          <w:color w:val="000000"/>
          <w:szCs w:val="26"/>
        </w:rPr>
        <w:t>.</w:t>
      </w:r>
    </w:p>
    <w:p w:rsidR="009F4A09" w:rsidRPr="009F4A09" w:rsidRDefault="009F4A09" w:rsidP="009F4A09">
      <w:pPr>
        <w:autoSpaceDE w:val="0"/>
        <w:autoSpaceDN w:val="0"/>
        <w:adjustRightInd w:val="0"/>
        <w:ind w:left="567"/>
        <w:jc w:val="both"/>
        <w:rPr>
          <w:rFonts w:cs="Arial"/>
          <w:szCs w:val="26"/>
        </w:rPr>
      </w:pPr>
    </w:p>
    <w:p w:rsidR="00C22CE4" w:rsidRPr="00C22CE4" w:rsidRDefault="00C22CE4" w:rsidP="00C22CE4">
      <w:pPr>
        <w:pStyle w:val="a9"/>
        <w:numPr>
          <w:ilvl w:val="0"/>
          <w:numId w:val="2"/>
        </w:numPr>
        <w:autoSpaceDE w:val="0"/>
        <w:autoSpaceDN w:val="0"/>
        <w:adjustRightInd w:val="0"/>
        <w:jc w:val="center"/>
        <w:rPr>
          <w:rFonts w:cs="Arial"/>
          <w:bCs/>
          <w:szCs w:val="26"/>
        </w:rPr>
      </w:pPr>
      <w:r w:rsidRPr="00C22CE4">
        <w:rPr>
          <w:rFonts w:cs="Arial"/>
          <w:bCs/>
          <w:szCs w:val="26"/>
        </w:rPr>
        <w:t>Организация деятельности Комиссии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bCs/>
          <w:szCs w:val="26"/>
        </w:rPr>
      </w:pP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3.1. Организацию деятельности Комиссии обеспечивает её председ</w:t>
      </w:r>
      <w:r w:rsidRPr="00C22CE4">
        <w:rPr>
          <w:rFonts w:cs="Arial"/>
          <w:szCs w:val="26"/>
        </w:rPr>
        <w:t>а</w:t>
      </w:r>
      <w:r w:rsidRPr="00C22CE4">
        <w:rPr>
          <w:rFonts w:cs="Arial"/>
          <w:szCs w:val="26"/>
        </w:rPr>
        <w:t>тель, а в его отсутствие заместитель председателя Комиссии - по поручению председателя Комиссии.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3.2. Комиссия осуществляет свою деятельность в соответствии с план</w:t>
      </w:r>
      <w:r w:rsidRPr="00C22CE4">
        <w:rPr>
          <w:rFonts w:cs="Arial"/>
          <w:szCs w:val="26"/>
        </w:rPr>
        <w:t>а</w:t>
      </w:r>
      <w:r w:rsidRPr="00C22CE4">
        <w:rPr>
          <w:rFonts w:cs="Arial"/>
          <w:szCs w:val="26"/>
        </w:rPr>
        <w:t>ми работы на год, разрабатываемыми Комиссией и утверждаемыми предс</w:t>
      </w:r>
      <w:r w:rsidRPr="00C22CE4">
        <w:rPr>
          <w:rFonts w:cs="Arial"/>
          <w:szCs w:val="26"/>
        </w:rPr>
        <w:t>е</w:t>
      </w:r>
      <w:r w:rsidRPr="00C22CE4">
        <w:rPr>
          <w:rFonts w:cs="Arial"/>
          <w:szCs w:val="26"/>
        </w:rPr>
        <w:t>дателем Комиссии.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3.3. Заседания Комиссии проводятся по мере необходимости, но не реже одного раза в квартал. О дате, времени, месте проведения и повестке дня очередного планового заседания Комиссии её члены должны быть прои</w:t>
      </w:r>
      <w:r w:rsidRPr="00C22CE4">
        <w:rPr>
          <w:rFonts w:cs="Arial"/>
          <w:szCs w:val="26"/>
        </w:rPr>
        <w:t>н</w:t>
      </w:r>
      <w:r w:rsidRPr="00C22CE4">
        <w:rPr>
          <w:rFonts w:cs="Arial"/>
          <w:szCs w:val="26"/>
        </w:rPr>
        <w:t>формированы не позднее, чем за три дня до предполагаемой даты его пров</w:t>
      </w:r>
      <w:r w:rsidRPr="00C22CE4">
        <w:rPr>
          <w:rFonts w:cs="Arial"/>
          <w:szCs w:val="26"/>
        </w:rPr>
        <w:t>е</w:t>
      </w:r>
      <w:r w:rsidRPr="00C22CE4">
        <w:rPr>
          <w:rFonts w:cs="Arial"/>
          <w:szCs w:val="26"/>
        </w:rPr>
        <w:t>дения.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3.4. Заседания Комиссии проводит её председатель или по его поруч</w:t>
      </w:r>
      <w:r w:rsidRPr="00C22CE4">
        <w:rPr>
          <w:rFonts w:cs="Arial"/>
          <w:szCs w:val="26"/>
        </w:rPr>
        <w:t>е</w:t>
      </w:r>
      <w:r w:rsidRPr="00C22CE4">
        <w:rPr>
          <w:rFonts w:cs="Arial"/>
          <w:szCs w:val="26"/>
        </w:rPr>
        <w:t>нию заместитель председателя Комиссии.</w:t>
      </w:r>
    </w:p>
    <w:p w:rsid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3.5. Члены Комиссии принимают участие в её заседаниях лично, без пр</w:t>
      </w:r>
      <w:r w:rsidRPr="00C22CE4">
        <w:rPr>
          <w:rFonts w:cs="Arial"/>
          <w:szCs w:val="26"/>
        </w:rPr>
        <w:t>а</w:t>
      </w:r>
      <w:r w:rsidRPr="00C22CE4">
        <w:rPr>
          <w:rFonts w:cs="Arial"/>
          <w:szCs w:val="26"/>
        </w:rPr>
        <w:t>ва замены, за исключением случаев увольнения, отпуска или болезни. В сл</w:t>
      </w:r>
      <w:r w:rsidRPr="00C22CE4">
        <w:rPr>
          <w:rFonts w:cs="Arial"/>
          <w:szCs w:val="26"/>
        </w:rPr>
        <w:t>у</w:t>
      </w:r>
      <w:r w:rsidRPr="00C22CE4">
        <w:rPr>
          <w:rFonts w:cs="Arial"/>
          <w:szCs w:val="26"/>
        </w:rPr>
        <w:t>чае отсутствия члена Комиссии или лица его замещающего на заседании он имеет право представить своё мнение по рассматриваемым вопросам в письменной форме.</w:t>
      </w:r>
    </w:p>
    <w:p w:rsidR="009F4A09" w:rsidRPr="00C22CE4" w:rsidRDefault="009F4A09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9F4A09">
        <w:rPr>
          <w:rFonts w:cs="Arial"/>
          <w:szCs w:val="26"/>
        </w:rPr>
        <w:t xml:space="preserve">При необходимости на заседания Комиссии могут быть приглашены </w:t>
      </w:r>
      <w:r w:rsidRPr="009F4A09">
        <w:rPr>
          <w:rFonts w:cs="Arial"/>
          <w:szCs w:val="26"/>
        </w:rPr>
        <w:br/>
        <w:t>представители организаций, учёные, эксперты и специалисты.</w:t>
      </w:r>
    </w:p>
    <w:p w:rsid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3.6. Решения Комиссии принимаются открытым голосованием простым большинством голосов присутствующих на заседании членов Комиссии. В случае равенства голосов присутствующих на заседании членов Комиссии, решающим является голос председательствующего на заседании Комиссии.</w:t>
      </w:r>
    </w:p>
    <w:p w:rsidR="009F4A09" w:rsidRPr="00C22CE4" w:rsidRDefault="009F4A09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>
        <w:rPr>
          <w:rFonts w:cs="Arial"/>
          <w:szCs w:val="26"/>
        </w:rPr>
        <w:t xml:space="preserve">3.7. </w:t>
      </w:r>
      <w:r w:rsidRPr="009F4A09">
        <w:rPr>
          <w:rFonts w:cs="Arial"/>
          <w:szCs w:val="26"/>
        </w:rPr>
        <w:t>Решения Комиссии оформляются протоколами, которые подписыв</w:t>
      </w:r>
      <w:r w:rsidRPr="009F4A09">
        <w:rPr>
          <w:rFonts w:cs="Arial"/>
          <w:szCs w:val="26"/>
        </w:rPr>
        <w:t>а</w:t>
      </w:r>
      <w:r w:rsidRPr="009F4A09">
        <w:rPr>
          <w:rFonts w:cs="Arial"/>
          <w:szCs w:val="26"/>
        </w:rPr>
        <w:t>ются председательствующим на заседании Комиссии и секретарём Комиссии.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3.8. Решение Комиссии оформляется в виде протоколов, которые подп</w:t>
      </w:r>
      <w:r w:rsidRPr="00C22CE4">
        <w:rPr>
          <w:rFonts w:cs="Arial"/>
          <w:szCs w:val="26"/>
        </w:rPr>
        <w:t>и</w:t>
      </w:r>
      <w:r w:rsidRPr="00C22CE4">
        <w:rPr>
          <w:rFonts w:cs="Arial"/>
          <w:szCs w:val="26"/>
        </w:rPr>
        <w:t>сываются председателем Комиссии или его заместителем, председател</w:t>
      </w:r>
      <w:r w:rsidRPr="00C22CE4">
        <w:rPr>
          <w:rFonts w:cs="Arial"/>
          <w:szCs w:val="26"/>
        </w:rPr>
        <w:t>ь</w:t>
      </w:r>
      <w:r w:rsidRPr="00C22CE4">
        <w:rPr>
          <w:rFonts w:cs="Arial"/>
          <w:szCs w:val="26"/>
        </w:rPr>
        <w:t>ствующим на заседании</w:t>
      </w:r>
      <w:r w:rsidR="009F4A09">
        <w:rPr>
          <w:rFonts w:cs="Arial"/>
          <w:szCs w:val="26"/>
        </w:rPr>
        <w:t>.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3.</w:t>
      </w:r>
      <w:r w:rsidR="00AD29A3">
        <w:rPr>
          <w:rFonts w:cs="Arial"/>
          <w:szCs w:val="26"/>
        </w:rPr>
        <w:t>9</w:t>
      </w:r>
      <w:r w:rsidRPr="00C22CE4">
        <w:rPr>
          <w:rFonts w:cs="Arial"/>
          <w:szCs w:val="26"/>
        </w:rPr>
        <w:t>. При переходе члена Комиссии на другую работу лицо, назначенное на данную должность, или лицо, исполняющее его обязанности, одновреме</w:t>
      </w:r>
      <w:r w:rsidRPr="00C22CE4">
        <w:rPr>
          <w:rFonts w:cs="Arial"/>
          <w:szCs w:val="26"/>
        </w:rPr>
        <w:t>н</w:t>
      </w:r>
      <w:r w:rsidRPr="00C22CE4">
        <w:rPr>
          <w:rFonts w:cs="Arial"/>
          <w:szCs w:val="26"/>
        </w:rPr>
        <w:t>но становится членом Комиссии, с возложением на него соответствующих функциональных обязанностей.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3.1</w:t>
      </w:r>
      <w:r w:rsidR="00AD29A3">
        <w:rPr>
          <w:rFonts w:cs="Arial"/>
          <w:szCs w:val="26"/>
        </w:rPr>
        <w:t>0</w:t>
      </w:r>
      <w:r w:rsidRPr="00C22CE4">
        <w:rPr>
          <w:rFonts w:cs="Arial"/>
          <w:szCs w:val="26"/>
        </w:rPr>
        <w:t xml:space="preserve">. Председатель Комиссии: 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- руководит организацией деятельности Комиссии и обеспечивает её планирование;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- распределяет обязанности между заместителем председателя Коми</w:t>
      </w:r>
      <w:r w:rsidRPr="00C22CE4">
        <w:rPr>
          <w:rFonts w:cs="Arial"/>
          <w:szCs w:val="26"/>
        </w:rPr>
        <w:t>с</w:t>
      </w:r>
      <w:r w:rsidRPr="00C22CE4">
        <w:rPr>
          <w:rFonts w:cs="Arial"/>
          <w:szCs w:val="26"/>
        </w:rPr>
        <w:t>сии и секретарём Комиссии;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- вправе вносить предложения в повестку дня заседания Комиссии;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- знакомится с материалами по вопросам, рассматриваемым Комиссией;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- участвует в заседаниях Комиссии;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- председательствует на заседаниях Комиссии;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- вправе вносить предложения по вопросам, находящимся в компетенции Комиссии;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lastRenderedPageBreak/>
        <w:t>- подписывает документы Комиссии, в том числе протоколы её засед</w:t>
      </w:r>
      <w:r w:rsidRPr="00C22CE4">
        <w:rPr>
          <w:rFonts w:cs="Arial"/>
          <w:szCs w:val="26"/>
        </w:rPr>
        <w:t>а</w:t>
      </w:r>
      <w:r w:rsidRPr="00C22CE4">
        <w:rPr>
          <w:rFonts w:cs="Arial"/>
          <w:szCs w:val="26"/>
        </w:rPr>
        <w:t>ний.</w:t>
      </w:r>
    </w:p>
    <w:p w:rsidR="00C22CE4" w:rsidRPr="00C22CE4" w:rsidRDefault="009F4A09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>
        <w:rPr>
          <w:rFonts w:cs="Arial"/>
          <w:szCs w:val="26"/>
        </w:rPr>
        <w:t>3.1</w:t>
      </w:r>
      <w:r w:rsidR="00AD29A3">
        <w:rPr>
          <w:rFonts w:cs="Arial"/>
          <w:szCs w:val="26"/>
        </w:rPr>
        <w:t>1</w:t>
      </w:r>
      <w:r w:rsidR="00C22CE4" w:rsidRPr="00C22CE4">
        <w:rPr>
          <w:rFonts w:cs="Arial"/>
          <w:szCs w:val="26"/>
        </w:rPr>
        <w:t>. Заместитель председателя Комиссии: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- вправе вносить предложения в повестку дня заседания Комиссии;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- знакомится с материалами по вопросам, рассматриваемым Комиссией;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- участвует в заседаниях Комиссии;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- вправе вносить предложения по вопросам, находящимся в компетенции Комиссии;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- выполняет решения Комиссии;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- выполняет поручения Комисс</w:t>
      </w:r>
      <w:proofErr w:type="gramStart"/>
      <w:r w:rsidRPr="00C22CE4">
        <w:rPr>
          <w:rFonts w:cs="Arial"/>
          <w:szCs w:val="26"/>
        </w:rPr>
        <w:t>ии и её</w:t>
      </w:r>
      <w:proofErr w:type="gramEnd"/>
      <w:r w:rsidRPr="00C22CE4">
        <w:rPr>
          <w:rFonts w:cs="Arial"/>
          <w:szCs w:val="26"/>
        </w:rPr>
        <w:t xml:space="preserve"> председателя;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- исполняет обязанности председателя Комиссии, в том числе председ</w:t>
      </w:r>
      <w:r w:rsidRPr="00C22CE4">
        <w:rPr>
          <w:rFonts w:cs="Arial"/>
          <w:szCs w:val="26"/>
        </w:rPr>
        <w:t>а</w:t>
      </w:r>
      <w:r w:rsidRPr="00C22CE4">
        <w:rPr>
          <w:rFonts w:cs="Arial"/>
          <w:szCs w:val="26"/>
        </w:rPr>
        <w:t>тельствует на заседаниях Комиссии (в случае отсутствия председателя К</w:t>
      </w:r>
      <w:r w:rsidRPr="00C22CE4">
        <w:rPr>
          <w:rFonts w:cs="Arial"/>
          <w:szCs w:val="26"/>
        </w:rPr>
        <w:t>о</w:t>
      </w:r>
      <w:r w:rsidRPr="00C22CE4">
        <w:rPr>
          <w:rFonts w:cs="Arial"/>
          <w:szCs w:val="26"/>
        </w:rPr>
        <w:t>миссии) - по его поручению;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- руководит деятельностью рабочих групп, создаваемых Комиссией;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- участвует в подготовке вопросов на заседания Комиссии.</w:t>
      </w:r>
    </w:p>
    <w:p w:rsidR="00C22CE4" w:rsidRPr="00C22CE4" w:rsidRDefault="00AD29A3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>
        <w:rPr>
          <w:rFonts w:cs="Arial"/>
          <w:szCs w:val="26"/>
        </w:rPr>
        <w:t>3.12</w:t>
      </w:r>
      <w:r w:rsidR="00C22CE4" w:rsidRPr="00C22CE4">
        <w:rPr>
          <w:rFonts w:cs="Arial"/>
          <w:szCs w:val="26"/>
        </w:rPr>
        <w:t>. Члены Комиссии: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- вправе вносить предложения в повестку дня заседания Комиссии;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- знакомятся с материалами по вопросам, рассматриваемым Комиссией;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- участвуют в заседаниях Комиссии;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- вправе вносить предложения по вопросам, находящимся в компетенции Комиссии;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- выполняют решения Комиссии;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- выполняют поручения Комисс</w:t>
      </w:r>
      <w:proofErr w:type="gramStart"/>
      <w:r w:rsidRPr="00C22CE4">
        <w:rPr>
          <w:rFonts w:cs="Arial"/>
          <w:szCs w:val="26"/>
        </w:rPr>
        <w:t>ии и её</w:t>
      </w:r>
      <w:proofErr w:type="gramEnd"/>
      <w:r w:rsidRPr="00C22CE4">
        <w:rPr>
          <w:rFonts w:cs="Arial"/>
          <w:szCs w:val="26"/>
        </w:rPr>
        <w:t xml:space="preserve"> председателя;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- участвуют в деятельности рабочих групп, создаваемых Комиссией;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- участвуют в подготовке вопросов на заседания Комиссии.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3.1</w:t>
      </w:r>
      <w:r w:rsidR="00AD29A3">
        <w:rPr>
          <w:rFonts w:cs="Arial"/>
          <w:szCs w:val="26"/>
        </w:rPr>
        <w:t>3</w:t>
      </w:r>
      <w:r w:rsidRPr="00C22CE4">
        <w:rPr>
          <w:rFonts w:cs="Arial"/>
          <w:szCs w:val="26"/>
        </w:rPr>
        <w:t>. Секретарь Комиссии: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- участвует в подготовке вопросов и формировании повестки дня засед</w:t>
      </w:r>
      <w:r w:rsidRPr="00C22CE4">
        <w:rPr>
          <w:rFonts w:cs="Arial"/>
          <w:szCs w:val="26"/>
        </w:rPr>
        <w:t>а</w:t>
      </w:r>
      <w:r w:rsidRPr="00C22CE4">
        <w:rPr>
          <w:rFonts w:cs="Arial"/>
          <w:szCs w:val="26"/>
        </w:rPr>
        <w:t>ния Комиссии;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- знакомится с материалами по вопросам, рассматриваемым Комиссией;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- участвует в заседаниях Комиссии;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- вправе вносить предложения по вопросам, находящимся в компетенции Комиссии;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- ведет и подписывает протоколы заседаний Комиссии;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- выполняет решения Комиссии;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- выполняет поручения Комисс</w:t>
      </w:r>
      <w:proofErr w:type="gramStart"/>
      <w:r w:rsidRPr="00C22CE4">
        <w:rPr>
          <w:rFonts w:cs="Arial"/>
          <w:szCs w:val="26"/>
        </w:rPr>
        <w:t>ии и её</w:t>
      </w:r>
      <w:proofErr w:type="gramEnd"/>
      <w:r w:rsidRPr="00C22CE4">
        <w:rPr>
          <w:rFonts w:cs="Arial"/>
          <w:szCs w:val="26"/>
        </w:rPr>
        <w:t xml:space="preserve"> председателя;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- обеспечивает ведение делопроизводства Комиссии;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- извещает заместителя председателя Комиссии, членов Комиссии и пр</w:t>
      </w:r>
      <w:r w:rsidRPr="00C22CE4">
        <w:rPr>
          <w:rFonts w:cs="Arial"/>
          <w:szCs w:val="26"/>
        </w:rPr>
        <w:t>и</w:t>
      </w:r>
      <w:r w:rsidRPr="00C22CE4">
        <w:rPr>
          <w:rFonts w:cs="Arial"/>
          <w:szCs w:val="26"/>
        </w:rPr>
        <w:t>глашённых на её заседания лиц о дате, времени, месте проведения и повес</w:t>
      </w:r>
      <w:r w:rsidRPr="00C22CE4">
        <w:rPr>
          <w:rFonts w:cs="Arial"/>
          <w:szCs w:val="26"/>
        </w:rPr>
        <w:t>т</w:t>
      </w:r>
      <w:r w:rsidRPr="00C22CE4">
        <w:rPr>
          <w:rFonts w:cs="Arial"/>
          <w:szCs w:val="26"/>
        </w:rPr>
        <w:t>ке дня заседания Комиссии, рассылает документы, их проекты и иные мат</w:t>
      </w:r>
      <w:r w:rsidRPr="00C22CE4">
        <w:rPr>
          <w:rFonts w:cs="Arial"/>
          <w:szCs w:val="26"/>
        </w:rPr>
        <w:t>е</w:t>
      </w:r>
      <w:r w:rsidRPr="00C22CE4">
        <w:rPr>
          <w:rFonts w:cs="Arial"/>
          <w:szCs w:val="26"/>
        </w:rPr>
        <w:t>риалы, подлежащие обсуждению на заседании Комиссии.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  <w:r w:rsidRPr="00C22CE4">
        <w:rPr>
          <w:rFonts w:cs="Arial"/>
          <w:szCs w:val="26"/>
        </w:rPr>
        <w:t>3.1</w:t>
      </w:r>
      <w:r w:rsidR="00E83CFC">
        <w:rPr>
          <w:rFonts w:cs="Arial"/>
          <w:szCs w:val="26"/>
        </w:rPr>
        <w:t>4</w:t>
      </w:r>
      <w:r w:rsidRPr="00C22CE4">
        <w:rPr>
          <w:rFonts w:cs="Arial"/>
          <w:szCs w:val="26"/>
        </w:rPr>
        <w:t>. Решения Комиссии рассылаются секретарём Комиссии заместит</w:t>
      </w:r>
      <w:r w:rsidRPr="00C22CE4">
        <w:rPr>
          <w:rFonts w:cs="Arial"/>
          <w:szCs w:val="26"/>
        </w:rPr>
        <w:t>е</w:t>
      </w:r>
      <w:r w:rsidRPr="00C22CE4">
        <w:rPr>
          <w:rFonts w:cs="Arial"/>
          <w:szCs w:val="26"/>
        </w:rPr>
        <w:t xml:space="preserve">лю председателя Комиссии, членам Комиссии и другим заинтересованным лицам в недельный срок после проведения заседания Комиссии. </w:t>
      </w:r>
    </w:p>
    <w:p w:rsidR="00C22CE4" w:rsidRPr="00C22CE4" w:rsidRDefault="00C22CE4" w:rsidP="00C22CE4">
      <w:pPr>
        <w:autoSpaceDE w:val="0"/>
        <w:autoSpaceDN w:val="0"/>
        <w:adjustRightInd w:val="0"/>
        <w:ind w:firstLine="567"/>
        <w:jc w:val="both"/>
        <w:rPr>
          <w:rFonts w:cs="Arial"/>
          <w:szCs w:val="26"/>
        </w:rPr>
      </w:pPr>
    </w:p>
    <w:p w:rsidR="00BB39C5" w:rsidRDefault="00BB39C5" w:rsidP="003C2CCC">
      <w:pPr>
        <w:tabs>
          <w:tab w:val="left" w:pos="5812"/>
        </w:tabs>
        <w:autoSpaceDE w:val="0"/>
        <w:autoSpaceDN w:val="0"/>
        <w:adjustRightInd w:val="0"/>
        <w:ind w:left="5387"/>
        <w:jc w:val="both"/>
        <w:rPr>
          <w:rFonts w:cs="Arial"/>
          <w:bCs/>
          <w:szCs w:val="26"/>
        </w:rPr>
      </w:pPr>
    </w:p>
    <w:p w:rsidR="00BB39C5" w:rsidRDefault="00BB39C5" w:rsidP="003C2CCC">
      <w:pPr>
        <w:tabs>
          <w:tab w:val="left" w:pos="5812"/>
        </w:tabs>
        <w:autoSpaceDE w:val="0"/>
        <w:autoSpaceDN w:val="0"/>
        <w:adjustRightInd w:val="0"/>
        <w:ind w:left="5387"/>
        <w:jc w:val="both"/>
        <w:rPr>
          <w:rFonts w:cs="Arial"/>
          <w:bCs/>
          <w:szCs w:val="26"/>
        </w:rPr>
      </w:pPr>
    </w:p>
    <w:p w:rsidR="00BB39C5" w:rsidRDefault="00BB39C5" w:rsidP="003C2CCC">
      <w:pPr>
        <w:tabs>
          <w:tab w:val="left" w:pos="5812"/>
        </w:tabs>
        <w:autoSpaceDE w:val="0"/>
        <w:autoSpaceDN w:val="0"/>
        <w:adjustRightInd w:val="0"/>
        <w:ind w:left="5387"/>
        <w:jc w:val="both"/>
        <w:rPr>
          <w:rFonts w:cs="Arial"/>
          <w:bCs/>
          <w:szCs w:val="26"/>
        </w:rPr>
      </w:pPr>
    </w:p>
    <w:p w:rsidR="00BB39C5" w:rsidRDefault="00BB39C5" w:rsidP="003C2CCC">
      <w:pPr>
        <w:tabs>
          <w:tab w:val="left" w:pos="5812"/>
        </w:tabs>
        <w:autoSpaceDE w:val="0"/>
        <w:autoSpaceDN w:val="0"/>
        <w:adjustRightInd w:val="0"/>
        <w:ind w:left="5387"/>
        <w:jc w:val="both"/>
        <w:rPr>
          <w:rFonts w:cs="Arial"/>
          <w:bCs/>
          <w:szCs w:val="26"/>
        </w:rPr>
      </w:pPr>
    </w:p>
    <w:p w:rsidR="00BB39C5" w:rsidRDefault="00BB39C5" w:rsidP="003C2CCC">
      <w:pPr>
        <w:tabs>
          <w:tab w:val="left" w:pos="5812"/>
        </w:tabs>
        <w:autoSpaceDE w:val="0"/>
        <w:autoSpaceDN w:val="0"/>
        <w:adjustRightInd w:val="0"/>
        <w:ind w:left="5387"/>
        <w:jc w:val="both"/>
        <w:rPr>
          <w:rFonts w:cs="Arial"/>
          <w:bCs/>
          <w:szCs w:val="26"/>
        </w:rPr>
      </w:pPr>
    </w:p>
    <w:p w:rsidR="00BB39C5" w:rsidRDefault="00BB39C5" w:rsidP="003C2CCC">
      <w:pPr>
        <w:tabs>
          <w:tab w:val="left" w:pos="5812"/>
        </w:tabs>
        <w:autoSpaceDE w:val="0"/>
        <w:autoSpaceDN w:val="0"/>
        <w:adjustRightInd w:val="0"/>
        <w:ind w:left="5387"/>
        <w:jc w:val="both"/>
        <w:rPr>
          <w:rFonts w:cs="Arial"/>
          <w:bCs/>
          <w:szCs w:val="26"/>
        </w:rPr>
      </w:pPr>
    </w:p>
    <w:p w:rsidR="00BB39C5" w:rsidRDefault="00BB39C5" w:rsidP="003C2CCC">
      <w:pPr>
        <w:tabs>
          <w:tab w:val="left" w:pos="5812"/>
        </w:tabs>
        <w:autoSpaceDE w:val="0"/>
        <w:autoSpaceDN w:val="0"/>
        <w:adjustRightInd w:val="0"/>
        <w:ind w:left="5387"/>
        <w:jc w:val="both"/>
        <w:rPr>
          <w:rFonts w:cs="Arial"/>
          <w:bCs/>
          <w:szCs w:val="26"/>
        </w:rPr>
      </w:pPr>
    </w:p>
    <w:p w:rsidR="00766C02" w:rsidRDefault="00766C02" w:rsidP="003C2CCC">
      <w:pPr>
        <w:tabs>
          <w:tab w:val="left" w:pos="5812"/>
        </w:tabs>
        <w:autoSpaceDE w:val="0"/>
        <w:autoSpaceDN w:val="0"/>
        <w:adjustRightInd w:val="0"/>
        <w:ind w:left="5387"/>
        <w:jc w:val="both"/>
        <w:rPr>
          <w:rFonts w:cs="Arial"/>
          <w:bCs/>
          <w:szCs w:val="26"/>
        </w:rPr>
      </w:pPr>
    </w:p>
    <w:p w:rsidR="003C2CCC" w:rsidRPr="003C2CCC" w:rsidRDefault="003C2CCC" w:rsidP="003C2CCC">
      <w:pPr>
        <w:tabs>
          <w:tab w:val="left" w:pos="5812"/>
        </w:tabs>
        <w:autoSpaceDE w:val="0"/>
        <w:autoSpaceDN w:val="0"/>
        <w:adjustRightInd w:val="0"/>
        <w:ind w:left="5387"/>
        <w:jc w:val="both"/>
        <w:rPr>
          <w:rFonts w:cs="Arial"/>
          <w:bCs/>
          <w:szCs w:val="26"/>
        </w:rPr>
      </w:pPr>
      <w:r w:rsidRPr="003C2CCC">
        <w:rPr>
          <w:rFonts w:cs="Arial"/>
          <w:bCs/>
          <w:szCs w:val="26"/>
        </w:rPr>
        <w:t xml:space="preserve">Приложение № </w:t>
      </w:r>
      <w:r>
        <w:rPr>
          <w:rFonts w:cs="Arial"/>
          <w:bCs/>
          <w:szCs w:val="26"/>
        </w:rPr>
        <w:t>2</w:t>
      </w:r>
    </w:p>
    <w:p w:rsidR="003C2CCC" w:rsidRPr="003C2CCC" w:rsidRDefault="003C2CCC" w:rsidP="003C2CCC">
      <w:pPr>
        <w:tabs>
          <w:tab w:val="left" w:pos="5812"/>
        </w:tabs>
        <w:autoSpaceDE w:val="0"/>
        <w:autoSpaceDN w:val="0"/>
        <w:adjustRightInd w:val="0"/>
        <w:ind w:left="5387"/>
        <w:jc w:val="both"/>
        <w:rPr>
          <w:rFonts w:cs="Arial"/>
          <w:bCs/>
          <w:szCs w:val="26"/>
        </w:rPr>
      </w:pPr>
      <w:r w:rsidRPr="003C2CCC">
        <w:rPr>
          <w:rFonts w:cs="Arial"/>
          <w:bCs/>
          <w:szCs w:val="26"/>
        </w:rPr>
        <w:t>к постановлению администрации</w:t>
      </w:r>
    </w:p>
    <w:p w:rsidR="003C2CCC" w:rsidRPr="003C2CCC" w:rsidRDefault="003C2CCC" w:rsidP="003C2CCC">
      <w:pPr>
        <w:tabs>
          <w:tab w:val="left" w:pos="5812"/>
        </w:tabs>
        <w:autoSpaceDE w:val="0"/>
        <w:autoSpaceDN w:val="0"/>
        <w:adjustRightInd w:val="0"/>
        <w:ind w:left="5387"/>
        <w:jc w:val="both"/>
        <w:rPr>
          <w:rFonts w:cs="Arial"/>
          <w:bCs/>
          <w:szCs w:val="26"/>
        </w:rPr>
      </w:pPr>
      <w:r w:rsidRPr="003C2CCC">
        <w:rPr>
          <w:rFonts w:cs="Arial"/>
          <w:bCs/>
          <w:szCs w:val="26"/>
        </w:rPr>
        <w:t>сельского поселения Усть-Юган</w:t>
      </w:r>
    </w:p>
    <w:p w:rsidR="003C2CCC" w:rsidRPr="003C2CCC" w:rsidRDefault="003C2CCC" w:rsidP="003C2CCC">
      <w:pPr>
        <w:tabs>
          <w:tab w:val="left" w:pos="5812"/>
        </w:tabs>
        <w:autoSpaceDE w:val="0"/>
        <w:autoSpaceDN w:val="0"/>
        <w:adjustRightInd w:val="0"/>
        <w:ind w:left="5387"/>
        <w:jc w:val="both"/>
        <w:rPr>
          <w:rFonts w:cs="Arial"/>
          <w:bCs/>
          <w:szCs w:val="26"/>
          <w:u w:val="single"/>
        </w:rPr>
      </w:pPr>
      <w:r w:rsidRPr="003C2CCC">
        <w:rPr>
          <w:rFonts w:cs="Arial"/>
          <w:bCs/>
          <w:szCs w:val="26"/>
        </w:rPr>
        <w:t xml:space="preserve">от </w:t>
      </w:r>
      <w:r w:rsidRPr="003C2CCC">
        <w:rPr>
          <w:rFonts w:cs="Arial"/>
          <w:bCs/>
          <w:szCs w:val="26"/>
          <w:u w:val="single"/>
        </w:rPr>
        <w:t xml:space="preserve">_________     </w:t>
      </w:r>
      <w:r w:rsidRPr="003C2CCC">
        <w:rPr>
          <w:rFonts w:cs="Arial"/>
          <w:bCs/>
          <w:szCs w:val="26"/>
        </w:rPr>
        <w:t xml:space="preserve"> №  ______</w:t>
      </w:r>
    </w:p>
    <w:p w:rsidR="00C22CE4" w:rsidRPr="00C22CE4" w:rsidRDefault="00C22CE4" w:rsidP="00C22CE4">
      <w:pPr>
        <w:autoSpaceDE w:val="0"/>
        <w:autoSpaceDN w:val="0"/>
        <w:adjustRightInd w:val="0"/>
        <w:jc w:val="both"/>
        <w:rPr>
          <w:rFonts w:cs="Arial"/>
          <w:bCs/>
          <w:szCs w:val="26"/>
        </w:rPr>
      </w:pPr>
    </w:p>
    <w:p w:rsidR="00C22CE4" w:rsidRPr="00C22CE4" w:rsidRDefault="00C22CE4" w:rsidP="00C22CE4">
      <w:pPr>
        <w:autoSpaceDE w:val="0"/>
        <w:autoSpaceDN w:val="0"/>
        <w:adjustRightInd w:val="0"/>
        <w:jc w:val="both"/>
        <w:rPr>
          <w:rFonts w:cs="Arial"/>
          <w:bCs/>
          <w:szCs w:val="26"/>
        </w:rPr>
      </w:pPr>
    </w:p>
    <w:p w:rsidR="003C2CCC" w:rsidRDefault="00C22CE4" w:rsidP="0020645A">
      <w:pPr>
        <w:autoSpaceDE w:val="0"/>
        <w:autoSpaceDN w:val="0"/>
        <w:adjustRightInd w:val="0"/>
        <w:jc w:val="center"/>
        <w:rPr>
          <w:rFonts w:cs="Arial"/>
          <w:bCs/>
          <w:szCs w:val="26"/>
        </w:rPr>
      </w:pPr>
      <w:r w:rsidRPr="00C22CE4">
        <w:rPr>
          <w:rFonts w:cs="Arial"/>
          <w:bCs/>
          <w:szCs w:val="26"/>
        </w:rPr>
        <w:t>СОСТАВ</w:t>
      </w:r>
      <w:r w:rsidR="003C2CCC">
        <w:rPr>
          <w:rFonts w:cs="Arial"/>
          <w:bCs/>
          <w:szCs w:val="26"/>
        </w:rPr>
        <w:t xml:space="preserve"> </w:t>
      </w:r>
    </w:p>
    <w:p w:rsidR="00C22CE4" w:rsidRPr="00C22CE4" w:rsidRDefault="00C22CE4" w:rsidP="003C2CCC">
      <w:pPr>
        <w:autoSpaceDE w:val="0"/>
        <w:autoSpaceDN w:val="0"/>
        <w:adjustRightInd w:val="0"/>
        <w:jc w:val="center"/>
        <w:rPr>
          <w:rFonts w:cs="Arial"/>
          <w:bCs/>
          <w:szCs w:val="26"/>
        </w:rPr>
      </w:pPr>
      <w:r w:rsidRPr="00C22CE4">
        <w:rPr>
          <w:rFonts w:cs="Arial"/>
          <w:bCs/>
          <w:szCs w:val="26"/>
        </w:rPr>
        <w:t>Комиссии по чрезвычайным ситуациям и обеспечению пожарной безопасн</w:t>
      </w:r>
      <w:r w:rsidRPr="00C22CE4">
        <w:rPr>
          <w:rFonts w:cs="Arial"/>
          <w:bCs/>
          <w:szCs w:val="26"/>
        </w:rPr>
        <w:t>о</w:t>
      </w:r>
      <w:r w:rsidRPr="00C22CE4">
        <w:rPr>
          <w:rFonts w:cs="Arial"/>
          <w:bCs/>
          <w:szCs w:val="26"/>
        </w:rPr>
        <w:t>сти сельского поселения Усть-Юган</w:t>
      </w:r>
    </w:p>
    <w:tbl>
      <w:tblPr>
        <w:tblW w:w="9781" w:type="dxa"/>
        <w:tblInd w:w="171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3261"/>
        <w:gridCol w:w="141"/>
        <w:gridCol w:w="5898"/>
        <w:gridCol w:w="481"/>
      </w:tblGrid>
      <w:tr w:rsidR="00C22CE4" w:rsidRPr="00C22CE4" w:rsidTr="00027E4C">
        <w:trPr>
          <w:gridAfter w:val="1"/>
          <w:wAfter w:w="481" w:type="dxa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C22CE4" w:rsidRPr="00C22CE4" w:rsidRDefault="00C22CE4" w:rsidP="00C22CE4">
            <w:pPr>
              <w:autoSpaceDE w:val="0"/>
              <w:autoSpaceDN w:val="0"/>
              <w:adjustRightInd w:val="0"/>
              <w:jc w:val="both"/>
              <w:rPr>
                <w:rFonts w:cs="Arial"/>
                <w:szCs w:val="26"/>
              </w:rPr>
            </w:pPr>
            <w:r w:rsidRPr="00C22CE4">
              <w:rPr>
                <w:rFonts w:cs="Arial"/>
                <w:b/>
                <w:bCs/>
                <w:szCs w:val="26"/>
              </w:rPr>
              <w:t xml:space="preserve"> </w:t>
            </w:r>
          </w:p>
        </w:tc>
        <w:tc>
          <w:tcPr>
            <w:tcW w:w="589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C22CE4" w:rsidRPr="00C22CE4" w:rsidRDefault="00C22CE4" w:rsidP="00C22CE4">
            <w:pPr>
              <w:autoSpaceDE w:val="0"/>
              <w:autoSpaceDN w:val="0"/>
              <w:adjustRightInd w:val="0"/>
              <w:jc w:val="both"/>
              <w:rPr>
                <w:rFonts w:cs="Arial"/>
                <w:szCs w:val="26"/>
              </w:rPr>
            </w:pPr>
          </w:p>
        </w:tc>
      </w:tr>
      <w:tr w:rsidR="00C22CE4" w:rsidRPr="00C22CE4" w:rsidTr="00027E4C"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3C2CCC" w:rsidRDefault="00C22CE4" w:rsidP="00C22CE4">
            <w:pPr>
              <w:autoSpaceDE w:val="0"/>
              <w:autoSpaceDN w:val="0"/>
              <w:adjustRightInd w:val="0"/>
              <w:jc w:val="both"/>
              <w:rPr>
                <w:rFonts w:cs="Arial"/>
                <w:szCs w:val="26"/>
              </w:rPr>
            </w:pPr>
            <w:r w:rsidRPr="00C22CE4">
              <w:rPr>
                <w:rFonts w:cs="Arial"/>
                <w:szCs w:val="26"/>
              </w:rPr>
              <w:t xml:space="preserve">Сочинский </w:t>
            </w:r>
          </w:p>
          <w:p w:rsidR="00C22CE4" w:rsidRPr="00C22CE4" w:rsidRDefault="00C22CE4" w:rsidP="00C22CE4">
            <w:pPr>
              <w:autoSpaceDE w:val="0"/>
              <w:autoSpaceDN w:val="0"/>
              <w:adjustRightInd w:val="0"/>
              <w:jc w:val="both"/>
              <w:rPr>
                <w:rFonts w:cs="Arial"/>
                <w:szCs w:val="26"/>
              </w:rPr>
            </w:pPr>
            <w:r w:rsidRPr="00C22CE4">
              <w:rPr>
                <w:rFonts w:cs="Arial"/>
                <w:szCs w:val="26"/>
              </w:rPr>
              <w:t>Борис Владимирович</w:t>
            </w:r>
          </w:p>
          <w:p w:rsidR="00C22CE4" w:rsidRPr="00C22CE4" w:rsidRDefault="00C22CE4" w:rsidP="00C22CE4">
            <w:pPr>
              <w:autoSpaceDE w:val="0"/>
              <w:autoSpaceDN w:val="0"/>
              <w:adjustRightInd w:val="0"/>
              <w:jc w:val="both"/>
              <w:rPr>
                <w:rFonts w:cs="Arial"/>
                <w:szCs w:val="26"/>
              </w:rPr>
            </w:pPr>
          </w:p>
        </w:tc>
        <w:tc>
          <w:tcPr>
            <w:tcW w:w="6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C22CE4" w:rsidRPr="00C22CE4" w:rsidRDefault="00C22CE4" w:rsidP="00027E4C">
            <w:pPr>
              <w:tabs>
                <w:tab w:val="left" w:pos="5641"/>
              </w:tabs>
              <w:autoSpaceDE w:val="0"/>
              <w:autoSpaceDN w:val="0"/>
              <w:adjustRightInd w:val="0"/>
              <w:ind w:left="-29" w:right="29"/>
              <w:jc w:val="both"/>
              <w:rPr>
                <w:rFonts w:cs="Arial"/>
                <w:szCs w:val="26"/>
              </w:rPr>
            </w:pPr>
            <w:r w:rsidRPr="00C22CE4">
              <w:rPr>
                <w:rFonts w:cs="Arial"/>
                <w:szCs w:val="26"/>
              </w:rPr>
              <w:t xml:space="preserve">-  глава поселения, председатель Комиссии </w:t>
            </w:r>
          </w:p>
          <w:p w:rsidR="00C22CE4" w:rsidRPr="00C22CE4" w:rsidRDefault="00C22CE4" w:rsidP="00027E4C">
            <w:pPr>
              <w:tabs>
                <w:tab w:val="left" w:pos="5641"/>
              </w:tabs>
              <w:autoSpaceDE w:val="0"/>
              <w:autoSpaceDN w:val="0"/>
              <w:adjustRightInd w:val="0"/>
              <w:ind w:left="-29" w:right="29"/>
              <w:jc w:val="both"/>
              <w:rPr>
                <w:rFonts w:cs="Arial"/>
                <w:szCs w:val="26"/>
              </w:rPr>
            </w:pPr>
          </w:p>
        </w:tc>
      </w:tr>
      <w:tr w:rsidR="00C22CE4" w:rsidRPr="00C22CE4" w:rsidTr="00027E4C"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C22CE4" w:rsidRPr="00C22CE4" w:rsidRDefault="00C22CE4" w:rsidP="00C22CE4">
            <w:pPr>
              <w:autoSpaceDE w:val="0"/>
              <w:autoSpaceDN w:val="0"/>
              <w:adjustRightInd w:val="0"/>
              <w:jc w:val="both"/>
              <w:rPr>
                <w:rFonts w:cs="Arial"/>
                <w:szCs w:val="26"/>
              </w:rPr>
            </w:pPr>
            <w:r w:rsidRPr="00C22CE4">
              <w:rPr>
                <w:rFonts w:cs="Arial"/>
                <w:szCs w:val="26"/>
              </w:rPr>
              <w:t xml:space="preserve">Мякишев </w:t>
            </w:r>
          </w:p>
          <w:p w:rsidR="00C22CE4" w:rsidRPr="00C22CE4" w:rsidRDefault="00C22CE4" w:rsidP="003C2CCC">
            <w:pPr>
              <w:autoSpaceDE w:val="0"/>
              <w:autoSpaceDN w:val="0"/>
              <w:adjustRightInd w:val="0"/>
              <w:jc w:val="both"/>
              <w:rPr>
                <w:rFonts w:cs="Arial"/>
                <w:szCs w:val="26"/>
              </w:rPr>
            </w:pPr>
            <w:r w:rsidRPr="00C22CE4">
              <w:rPr>
                <w:rFonts w:cs="Arial"/>
                <w:szCs w:val="26"/>
              </w:rPr>
              <w:t xml:space="preserve">Владимир Анатольевич </w:t>
            </w:r>
          </w:p>
        </w:tc>
        <w:tc>
          <w:tcPr>
            <w:tcW w:w="6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C22CE4" w:rsidRPr="00C22CE4" w:rsidRDefault="00C22CE4" w:rsidP="00027E4C">
            <w:pPr>
              <w:tabs>
                <w:tab w:val="left" w:pos="5641"/>
              </w:tabs>
              <w:autoSpaceDE w:val="0"/>
              <w:autoSpaceDN w:val="0"/>
              <w:adjustRightInd w:val="0"/>
              <w:ind w:left="-29" w:right="29"/>
              <w:jc w:val="both"/>
              <w:rPr>
                <w:rFonts w:cs="Arial"/>
                <w:szCs w:val="26"/>
              </w:rPr>
            </w:pPr>
            <w:r w:rsidRPr="00C22CE4">
              <w:rPr>
                <w:rFonts w:cs="Arial"/>
                <w:szCs w:val="26"/>
              </w:rPr>
              <w:t>-  заместитель главы поселения</w:t>
            </w:r>
            <w:r w:rsidR="00AD29A3">
              <w:rPr>
                <w:rFonts w:cs="Arial"/>
                <w:szCs w:val="26"/>
              </w:rPr>
              <w:t>,</w:t>
            </w:r>
            <w:r w:rsidRPr="00C22CE4">
              <w:rPr>
                <w:rFonts w:cs="Arial"/>
                <w:szCs w:val="26"/>
              </w:rPr>
              <w:t xml:space="preserve"> заместитель председателя Комиссии </w:t>
            </w:r>
          </w:p>
          <w:p w:rsidR="00C22CE4" w:rsidRPr="00C22CE4" w:rsidRDefault="00C22CE4" w:rsidP="00027E4C">
            <w:pPr>
              <w:tabs>
                <w:tab w:val="left" w:pos="5641"/>
              </w:tabs>
              <w:autoSpaceDE w:val="0"/>
              <w:autoSpaceDN w:val="0"/>
              <w:adjustRightInd w:val="0"/>
              <w:ind w:left="-29" w:right="29"/>
              <w:jc w:val="both"/>
              <w:rPr>
                <w:rFonts w:cs="Arial"/>
                <w:szCs w:val="26"/>
              </w:rPr>
            </w:pPr>
          </w:p>
        </w:tc>
      </w:tr>
      <w:tr w:rsidR="00C22CE4" w:rsidRPr="00C22CE4" w:rsidTr="00027E4C"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C22CE4" w:rsidRPr="00C22CE4" w:rsidRDefault="00AD29A3" w:rsidP="00C22CE4">
            <w:pPr>
              <w:autoSpaceDE w:val="0"/>
              <w:autoSpaceDN w:val="0"/>
              <w:adjustRightInd w:val="0"/>
              <w:jc w:val="both"/>
              <w:rPr>
                <w:rFonts w:cs="Arial"/>
                <w:szCs w:val="26"/>
              </w:rPr>
            </w:pPr>
            <w:r>
              <w:rPr>
                <w:rFonts w:cs="Arial"/>
                <w:szCs w:val="26"/>
              </w:rPr>
              <w:t>Щербакова Наталия Александровна</w:t>
            </w:r>
          </w:p>
          <w:p w:rsidR="00C22CE4" w:rsidRPr="00C22CE4" w:rsidRDefault="00C22CE4" w:rsidP="00C22CE4">
            <w:pPr>
              <w:autoSpaceDE w:val="0"/>
              <w:autoSpaceDN w:val="0"/>
              <w:adjustRightInd w:val="0"/>
              <w:jc w:val="both"/>
              <w:rPr>
                <w:rFonts w:cs="Arial"/>
                <w:szCs w:val="26"/>
              </w:rPr>
            </w:pPr>
          </w:p>
        </w:tc>
        <w:tc>
          <w:tcPr>
            <w:tcW w:w="6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C22CE4" w:rsidRPr="00C22CE4" w:rsidRDefault="00C22CE4" w:rsidP="00027E4C">
            <w:pPr>
              <w:tabs>
                <w:tab w:val="left" w:pos="5641"/>
              </w:tabs>
              <w:autoSpaceDE w:val="0"/>
              <w:autoSpaceDN w:val="0"/>
              <w:adjustRightInd w:val="0"/>
              <w:ind w:left="-29" w:right="29"/>
              <w:jc w:val="both"/>
              <w:rPr>
                <w:rFonts w:cs="Arial"/>
                <w:szCs w:val="26"/>
              </w:rPr>
            </w:pPr>
            <w:r w:rsidRPr="00C22CE4">
              <w:rPr>
                <w:rFonts w:cs="Arial"/>
                <w:szCs w:val="26"/>
              </w:rPr>
              <w:t xml:space="preserve">- </w:t>
            </w:r>
            <w:r w:rsidR="00AD29A3">
              <w:rPr>
                <w:rFonts w:cs="Arial"/>
                <w:szCs w:val="26"/>
              </w:rPr>
              <w:t>ведущий специалист</w:t>
            </w:r>
            <w:r w:rsidR="00E83CFC">
              <w:rPr>
                <w:rFonts w:cs="Arial"/>
                <w:szCs w:val="26"/>
              </w:rPr>
              <w:t>, секретарь комиссии</w:t>
            </w:r>
            <w:r w:rsidRPr="00C22CE4">
              <w:rPr>
                <w:rFonts w:cs="Arial"/>
                <w:szCs w:val="26"/>
              </w:rPr>
              <w:t xml:space="preserve"> </w:t>
            </w:r>
          </w:p>
          <w:p w:rsidR="00C22CE4" w:rsidRPr="00C22CE4" w:rsidRDefault="00C22CE4" w:rsidP="00027E4C">
            <w:pPr>
              <w:tabs>
                <w:tab w:val="left" w:pos="5641"/>
              </w:tabs>
              <w:autoSpaceDE w:val="0"/>
              <w:autoSpaceDN w:val="0"/>
              <w:adjustRightInd w:val="0"/>
              <w:ind w:left="-29" w:right="29"/>
              <w:jc w:val="both"/>
              <w:rPr>
                <w:rFonts w:cs="Arial"/>
                <w:szCs w:val="26"/>
              </w:rPr>
            </w:pPr>
          </w:p>
        </w:tc>
      </w:tr>
      <w:tr w:rsidR="00C22CE4" w:rsidRPr="00C22CE4" w:rsidTr="00027E4C"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C22CE4" w:rsidRPr="00C22CE4" w:rsidRDefault="00C22CE4" w:rsidP="00C22CE4">
            <w:pPr>
              <w:autoSpaceDE w:val="0"/>
              <w:autoSpaceDN w:val="0"/>
              <w:adjustRightInd w:val="0"/>
              <w:jc w:val="both"/>
              <w:rPr>
                <w:rFonts w:cs="Arial"/>
                <w:szCs w:val="26"/>
              </w:rPr>
            </w:pPr>
            <w:r w:rsidRPr="00C22CE4">
              <w:rPr>
                <w:rFonts w:cs="Arial"/>
                <w:szCs w:val="26"/>
              </w:rPr>
              <w:t xml:space="preserve">Члены Комиссии: </w:t>
            </w:r>
          </w:p>
          <w:p w:rsidR="00C22CE4" w:rsidRPr="00C22CE4" w:rsidRDefault="00C22CE4" w:rsidP="00C22CE4">
            <w:pPr>
              <w:autoSpaceDE w:val="0"/>
              <w:autoSpaceDN w:val="0"/>
              <w:adjustRightInd w:val="0"/>
              <w:jc w:val="both"/>
              <w:rPr>
                <w:rFonts w:cs="Arial"/>
                <w:szCs w:val="26"/>
              </w:rPr>
            </w:pPr>
          </w:p>
        </w:tc>
        <w:tc>
          <w:tcPr>
            <w:tcW w:w="6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C22CE4" w:rsidRPr="00C22CE4" w:rsidRDefault="00C22CE4" w:rsidP="00027E4C">
            <w:pPr>
              <w:tabs>
                <w:tab w:val="left" w:pos="5641"/>
              </w:tabs>
              <w:autoSpaceDE w:val="0"/>
              <w:autoSpaceDN w:val="0"/>
              <w:adjustRightInd w:val="0"/>
              <w:ind w:left="-29" w:right="29"/>
              <w:jc w:val="both"/>
              <w:rPr>
                <w:rFonts w:cs="Arial"/>
                <w:szCs w:val="26"/>
              </w:rPr>
            </w:pPr>
            <w:r w:rsidRPr="00C22CE4">
              <w:rPr>
                <w:rFonts w:cs="Arial"/>
                <w:szCs w:val="26"/>
              </w:rPr>
              <w:t xml:space="preserve">  </w:t>
            </w:r>
          </w:p>
          <w:p w:rsidR="00C22CE4" w:rsidRPr="00C22CE4" w:rsidRDefault="00C22CE4" w:rsidP="00027E4C">
            <w:pPr>
              <w:tabs>
                <w:tab w:val="left" w:pos="5641"/>
              </w:tabs>
              <w:autoSpaceDE w:val="0"/>
              <w:autoSpaceDN w:val="0"/>
              <w:adjustRightInd w:val="0"/>
              <w:ind w:left="-29" w:right="29"/>
              <w:jc w:val="both"/>
              <w:rPr>
                <w:rFonts w:cs="Arial"/>
                <w:szCs w:val="26"/>
              </w:rPr>
            </w:pPr>
          </w:p>
        </w:tc>
      </w:tr>
      <w:tr w:rsidR="00C22CE4" w:rsidRPr="00C22CE4" w:rsidTr="00027E4C"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C22CE4" w:rsidRPr="00C22CE4" w:rsidRDefault="00AD29A3" w:rsidP="00C22CE4">
            <w:pPr>
              <w:autoSpaceDE w:val="0"/>
              <w:autoSpaceDN w:val="0"/>
              <w:adjustRightInd w:val="0"/>
              <w:jc w:val="both"/>
              <w:rPr>
                <w:rFonts w:cs="Arial"/>
                <w:szCs w:val="26"/>
              </w:rPr>
            </w:pPr>
            <w:r>
              <w:rPr>
                <w:rFonts w:cs="Arial"/>
                <w:szCs w:val="26"/>
              </w:rPr>
              <w:t>Щербаков Виталий Е</w:t>
            </w:r>
            <w:r>
              <w:rPr>
                <w:rFonts w:cs="Arial"/>
                <w:szCs w:val="26"/>
              </w:rPr>
              <w:t>в</w:t>
            </w:r>
            <w:r>
              <w:rPr>
                <w:rFonts w:cs="Arial"/>
                <w:szCs w:val="26"/>
              </w:rPr>
              <w:t>геньевич</w:t>
            </w:r>
          </w:p>
        </w:tc>
        <w:tc>
          <w:tcPr>
            <w:tcW w:w="6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C22CE4" w:rsidRPr="00C22CE4" w:rsidRDefault="00C22CE4" w:rsidP="00E83CFC">
            <w:pPr>
              <w:tabs>
                <w:tab w:val="left" w:pos="5641"/>
              </w:tabs>
              <w:autoSpaceDE w:val="0"/>
              <w:autoSpaceDN w:val="0"/>
              <w:adjustRightInd w:val="0"/>
              <w:ind w:left="-29" w:right="29"/>
              <w:jc w:val="both"/>
              <w:rPr>
                <w:rFonts w:cs="Arial"/>
                <w:szCs w:val="26"/>
              </w:rPr>
            </w:pPr>
            <w:r w:rsidRPr="00C22CE4">
              <w:rPr>
                <w:rFonts w:cs="Arial"/>
                <w:szCs w:val="26"/>
              </w:rPr>
              <w:t xml:space="preserve">- </w:t>
            </w:r>
            <w:r w:rsidR="00AD29A3">
              <w:rPr>
                <w:rFonts w:cs="Arial"/>
                <w:szCs w:val="26"/>
              </w:rPr>
              <w:t xml:space="preserve">заместитель </w:t>
            </w:r>
            <w:r w:rsidRPr="00C22CE4">
              <w:rPr>
                <w:rFonts w:cs="Arial"/>
                <w:szCs w:val="26"/>
              </w:rPr>
              <w:t>директор</w:t>
            </w:r>
            <w:r w:rsidR="00AD29A3">
              <w:rPr>
                <w:rFonts w:cs="Arial"/>
                <w:szCs w:val="26"/>
              </w:rPr>
              <w:t>а</w:t>
            </w:r>
            <w:r w:rsidRPr="00C22CE4">
              <w:rPr>
                <w:rFonts w:cs="Arial"/>
                <w:szCs w:val="26"/>
              </w:rPr>
              <w:t xml:space="preserve"> ТФ «Мостоотряд-15» ОАО «</w:t>
            </w:r>
            <w:proofErr w:type="spellStart"/>
            <w:r w:rsidRPr="00C22CE4">
              <w:rPr>
                <w:rFonts w:cs="Arial"/>
                <w:szCs w:val="26"/>
              </w:rPr>
              <w:t>Мосто</w:t>
            </w:r>
            <w:r w:rsidR="00643916">
              <w:rPr>
                <w:rFonts w:cs="Arial"/>
                <w:szCs w:val="26"/>
              </w:rPr>
              <w:t>стой</w:t>
            </w:r>
            <w:proofErr w:type="spellEnd"/>
            <w:r w:rsidR="00643916">
              <w:rPr>
                <w:rFonts w:cs="Arial"/>
                <w:szCs w:val="26"/>
              </w:rPr>
              <w:t xml:space="preserve"> 11» </w:t>
            </w:r>
            <w:r w:rsidRPr="00C22CE4">
              <w:rPr>
                <w:rFonts w:cs="Arial"/>
                <w:szCs w:val="26"/>
              </w:rPr>
              <w:t>(по согласованию)</w:t>
            </w:r>
          </w:p>
        </w:tc>
      </w:tr>
      <w:tr w:rsidR="00C22CE4" w:rsidRPr="00C22CE4" w:rsidTr="00027E4C"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C22CE4" w:rsidRPr="00C22CE4" w:rsidRDefault="00AD29A3" w:rsidP="008144E4">
            <w:pPr>
              <w:autoSpaceDE w:val="0"/>
              <w:autoSpaceDN w:val="0"/>
              <w:adjustRightInd w:val="0"/>
              <w:rPr>
                <w:rFonts w:cs="Arial"/>
                <w:szCs w:val="26"/>
              </w:rPr>
            </w:pPr>
            <w:r>
              <w:rPr>
                <w:rFonts w:cs="Arial"/>
                <w:szCs w:val="26"/>
              </w:rPr>
              <w:t>Сабиров Иль</w:t>
            </w:r>
            <w:r w:rsidR="008144E4">
              <w:rPr>
                <w:rFonts w:cs="Arial"/>
                <w:szCs w:val="26"/>
              </w:rPr>
              <w:t>наз Ясир</w:t>
            </w:r>
            <w:r w:rsidR="008144E4">
              <w:rPr>
                <w:rFonts w:cs="Arial"/>
                <w:szCs w:val="26"/>
              </w:rPr>
              <w:t>о</w:t>
            </w:r>
            <w:r w:rsidR="008144E4">
              <w:rPr>
                <w:rFonts w:cs="Arial"/>
                <w:szCs w:val="26"/>
              </w:rPr>
              <w:t>вич</w:t>
            </w:r>
          </w:p>
        </w:tc>
        <w:tc>
          <w:tcPr>
            <w:tcW w:w="6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C22CE4" w:rsidRPr="00C22CE4" w:rsidRDefault="00C22CE4" w:rsidP="00027E4C">
            <w:pPr>
              <w:tabs>
                <w:tab w:val="left" w:pos="5641"/>
              </w:tabs>
              <w:autoSpaceDE w:val="0"/>
              <w:autoSpaceDN w:val="0"/>
              <w:adjustRightInd w:val="0"/>
              <w:ind w:left="-29" w:right="29"/>
              <w:jc w:val="both"/>
              <w:rPr>
                <w:rFonts w:cs="Arial"/>
                <w:szCs w:val="26"/>
              </w:rPr>
            </w:pPr>
            <w:r w:rsidRPr="00C22CE4">
              <w:rPr>
                <w:rFonts w:cs="Arial"/>
                <w:szCs w:val="26"/>
              </w:rPr>
              <w:t>- участковый уполномоченный Отдела Министе</w:t>
            </w:r>
            <w:r w:rsidRPr="00C22CE4">
              <w:rPr>
                <w:rFonts w:cs="Arial"/>
                <w:szCs w:val="26"/>
              </w:rPr>
              <w:t>р</w:t>
            </w:r>
            <w:r w:rsidRPr="00C22CE4">
              <w:rPr>
                <w:rFonts w:cs="Arial"/>
                <w:szCs w:val="26"/>
              </w:rPr>
              <w:t>ства внутренних дел России по Нефтеюганскому району (по согласованию)</w:t>
            </w:r>
          </w:p>
        </w:tc>
      </w:tr>
      <w:tr w:rsidR="00C22CE4" w:rsidRPr="00C22CE4" w:rsidTr="00027E4C"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3C2CCC" w:rsidRDefault="00C22CE4" w:rsidP="00C22CE4">
            <w:pPr>
              <w:autoSpaceDE w:val="0"/>
              <w:autoSpaceDN w:val="0"/>
              <w:adjustRightInd w:val="0"/>
              <w:jc w:val="both"/>
              <w:rPr>
                <w:rFonts w:cs="Arial"/>
                <w:szCs w:val="26"/>
              </w:rPr>
            </w:pPr>
            <w:r w:rsidRPr="00C22CE4">
              <w:rPr>
                <w:rFonts w:cs="Arial"/>
                <w:szCs w:val="26"/>
              </w:rPr>
              <w:t xml:space="preserve">Юмагузина </w:t>
            </w:r>
          </w:p>
          <w:p w:rsidR="00C22CE4" w:rsidRPr="00C22CE4" w:rsidRDefault="00C22CE4" w:rsidP="00C22CE4">
            <w:pPr>
              <w:autoSpaceDE w:val="0"/>
              <w:autoSpaceDN w:val="0"/>
              <w:adjustRightInd w:val="0"/>
              <w:jc w:val="both"/>
              <w:rPr>
                <w:rFonts w:cs="Arial"/>
                <w:szCs w:val="26"/>
              </w:rPr>
            </w:pPr>
            <w:r w:rsidRPr="00C22CE4">
              <w:rPr>
                <w:rFonts w:cs="Arial"/>
                <w:szCs w:val="26"/>
              </w:rPr>
              <w:t>Роза Салаватовна</w:t>
            </w:r>
          </w:p>
        </w:tc>
        <w:tc>
          <w:tcPr>
            <w:tcW w:w="6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C22CE4" w:rsidRPr="00C22CE4" w:rsidRDefault="00C22CE4" w:rsidP="00027E4C">
            <w:pPr>
              <w:tabs>
                <w:tab w:val="left" w:pos="5641"/>
              </w:tabs>
              <w:autoSpaceDE w:val="0"/>
              <w:autoSpaceDN w:val="0"/>
              <w:adjustRightInd w:val="0"/>
              <w:ind w:left="-29" w:right="29"/>
              <w:jc w:val="both"/>
              <w:rPr>
                <w:rFonts w:cs="Arial"/>
                <w:szCs w:val="26"/>
              </w:rPr>
            </w:pPr>
            <w:r w:rsidRPr="00C22CE4">
              <w:rPr>
                <w:rFonts w:cs="Arial"/>
                <w:szCs w:val="26"/>
              </w:rPr>
              <w:t>- фельдшер бюджетного учреждения Ханты-Мансийского автономного округа – Югры «Нефт</w:t>
            </w:r>
            <w:r w:rsidRPr="00C22CE4">
              <w:rPr>
                <w:rFonts w:cs="Arial"/>
                <w:szCs w:val="26"/>
              </w:rPr>
              <w:t>е</w:t>
            </w:r>
            <w:r w:rsidRPr="00C22CE4">
              <w:rPr>
                <w:rFonts w:cs="Arial"/>
                <w:szCs w:val="26"/>
              </w:rPr>
              <w:t>юганская районная больница» амбулатория п. Юганская Обь (по согласованию)</w:t>
            </w:r>
          </w:p>
        </w:tc>
      </w:tr>
      <w:tr w:rsidR="00C22CE4" w:rsidRPr="00C22CE4" w:rsidTr="00027E4C"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C22CE4" w:rsidRPr="00C22CE4" w:rsidRDefault="00AD29A3" w:rsidP="00AD29A3">
            <w:pPr>
              <w:autoSpaceDE w:val="0"/>
              <w:autoSpaceDN w:val="0"/>
              <w:adjustRightInd w:val="0"/>
              <w:rPr>
                <w:rFonts w:cs="Arial"/>
                <w:szCs w:val="26"/>
              </w:rPr>
            </w:pPr>
            <w:r>
              <w:rPr>
                <w:rFonts w:cs="Arial"/>
                <w:szCs w:val="26"/>
              </w:rPr>
              <w:t>Кочетов Александр Александрович</w:t>
            </w:r>
          </w:p>
        </w:tc>
        <w:tc>
          <w:tcPr>
            <w:tcW w:w="6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C22CE4" w:rsidRPr="00C22CE4" w:rsidRDefault="00C22CE4" w:rsidP="00027E4C">
            <w:pPr>
              <w:tabs>
                <w:tab w:val="left" w:pos="5641"/>
              </w:tabs>
              <w:autoSpaceDE w:val="0"/>
              <w:autoSpaceDN w:val="0"/>
              <w:adjustRightInd w:val="0"/>
              <w:ind w:left="-29" w:right="29"/>
              <w:jc w:val="both"/>
              <w:rPr>
                <w:rFonts w:cs="Arial"/>
                <w:szCs w:val="26"/>
              </w:rPr>
            </w:pPr>
            <w:r w:rsidRPr="00C22CE4">
              <w:rPr>
                <w:rFonts w:cs="Arial"/>
                <w:szCs w:val="26"/>
              </w:rPr>
              <w:t>- начальник пожарной части п. Юганская Обь ф</w:t>
            </w:r>
            <w:r w:rsidRPr="00C22CE4">
              <w:rPr>
                <w:rFonts w:cs="Arial"/>
                <w:szCs w:val="26"/>
              </w:rPr>
              <w:t>и</w:t>
            </w:r>
            <w:r w:rsidRPr="00C22CE4">
              <w:rPr>
                <w:rFonts w:cs="Arial"/>
                <w:szCs w:val="26"/>
              </w:rPr>
              <w:t>лиала казенного учреждения Ханты-Мансийского автономного округа – Югры «Центроспас-Югория» по Нефтеюганскому району (по согласованию)</w:t>
            </w:r>
          </w:p>
        </w:tc>
      </w:tr>
      <w:tr w:rsidR="00C22CE4" w:rsidRPr="00C22CE4" w:rsidTr="00027E4C"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3C2CCC" w:rsidRDefault="00C22CE4" w:rsidP="00C22CE4">
            <w:pPr>
              <w:autoSpaceDE w:val="0"/>
              <w:autoSpaceDN w:val="0"/>
              <w:adjustRightInd w:val="0"/>
              <w:jc w:val="both"/>
              <w:rPr>
                <w:rFonts w:cs="Arial"/>
                <w:szCs w:val="26"/>
              </w:rPr>
            </w:pPr>
            <w:r w:rsidRPr="00C22CE4">
              <w:rPr>
                <w:rFonts w:cs="Arial"/>
                <w:szCs w:val="26"/>
              </w:rPr>
              <w:t>Радке</w:t>
            </w:r>
          </w:p>
          <w:p w:rsidR="00C22CE4" w:rsidRPr="00C22CE4" w:rsidRDefault="00C22CE4" w:rsidP="00C22CE4">
            <w:pPr>
              <w:autoSpaceDE w:val="0"/>
              <w:autoSpaceDN w:val="0"/>
              <w:adjustRightInd w:val="0"/>
              <w:jc w:val="both"/>
              <w:rPr>
                <w:rFonts w:cs="Arial"/>
                <w:szCs w:val="26"/>
              </w:rPr>
            </w:pPr>
            <w:r w:rsidRPr="00C22CE4">
              <w:rPr>
                <w:rFonts w:cs="Arial"/>
                <w:szCs w:val="26"/>
              </w:rPr>
              <w:t>Эдуард Александрович</w:t>
            </w:r>
          </w:p>
        </w:tc>
        <w:tc>
          <w:tcPr>
            <w:tcW w:w="6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C22CE4" w:rsidRPr="00C22CE4" w:rsidRDefault="00C22CE4" w:rsidP="00027E4C">
            <w:pPr>
              <w:tabs>
                <w:tab w:val="left" w:pos="5641"/>
              </w:tabs>
              <w:autoSpaceDE w:val="0"/>
              <w:autoSpaceDN w:val="0"/>
              <w:adjustRightInd w:val="0"/>
              <w:ind w:left="-29" w:right="29"/>
              <w:jc w:val="both"/>
              <w:rPr>
                <w:rFonts w:cs="Arial"/>
                <w:szCs w:val="26"/>
              </w:rPr>
            </w:pPr>
            <w:r w:rsidRPr="00C22CE4">
              <w:rPr>
                <w:rFonts w:cs="Arial"/>
                <w:szCs w:val="26"/>
              </w:rPr>
              <w:t>- старший мастер ПМУП «Управление тепловод</w:t>
            </w:r>
            <w:r w:rsidRPr="00C22CE4">
              <w:rPr>
                <w:rFonts w:cs="Arial"/>
                <w:szCs w:val="26"/>
              </w:rPr>
              <w:t>о</w:t>
            </w:r>
            <w:r w:rsidRPr="00C22CE4">
              <w:rPr>
                <w:rFonts w:cs="Arial"/>
                <w:szCs w:val="26"/>
              </w:rPr>
              <w:t>снабжения» (по согласованию)</w:t>
            </w:r>
          </w:p>
        </w:tc>
      </w:tr>
      <w:tr w:rsidR="00C22CE4" w:rsidRPr="00C22CE4" w:rsidTr="00027E4C"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C22CE4" w:rsidRPr="00C22CE4" w:rsidRDefault="00AD29A3" w:rsidP="00C22CE4">
            <w:pPr>
              <w:autoSpaceDE w:val="0"/>
              <w:autoSpaceDN w:val="0"/>
              <w:adjustRightInd w:val="0"/>
              <w:jc w:val="both"/>
              <w:rPr>
                <w:rFonts w:cs="Arial"/>
                <w:szCs w:val="26"/>
              </w:rPr>
            </w:pPr>
            <w:r>
              <w:rPr>
                <w:rFonts w:cs="Arial"/>
                <w:szCs w:val="26"/>
              </w:rPr>
              <w:t>Барадулина Ирина А</w:t>
            </w:r>
            <w:r>
              <w:rPr>
                <w:rFonts w:cs="Arial"/>
                <w:szCs w:val="26"/>
              </w:rPr>
              <w:t>н</w:t>
            </w:r>
            <w:r>
              <w:rPr>
                <w:rFonts w:cs="Arial"/>
                <w:szCs w:val="26"/>
              </w:rPr>
              <w:lastRenderedPageBreak/>
              <w:t>дреевна</w:t>
            </w:r>
          </w:p>
        </w:tc>
        <w:tc>
          <w:tcPr>
            <w:tcW w:w="6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C22CE4" w:rsidRPr="00C22CE4" w:rsidRDefault="00C22CE4" w:rsidP="00027E4C">
            <w:pPr>
              <w:tabs>
                <w:tab w:val="left" w:pos="5641"/>
              </w:tabs>
              <w:autoSpaceDE w:val="0"/>
              <w:autoSpaceDN w:val="0"/>
              <w:adjustRightInd w:val="0"/>
              <w:ind w:left="-29" w:right="29"/>
              <w:jc w:val="both"/>
              <w:rPr>
                <w:rFonts w:cs="Arial"/>
                <w:szCs w:val="26"/>
              </w:rPr>
            </w:pPr>
            <w:r w:rsidRPr="00C22CE4">
              <w:rPr>
                <w:rFonts w:cs="Arial"/>
                <w:szCs w:val="26"/>
              </w:rPr>
              <w:lastRenderedPageBreak/>
              <w:t>- начальник участк</w:t>
            </w:r>
            <w:proofErr w:type="gramStart"/>
            <w:r w:rsidRPr="00C22CE4">
              <w:rPr>
                <w:rFonts w:cs="Arial"/>
                <w:szCs w:val="26"/>
              </w:rPr>
              <w:t>а ООО</w:t>
            </w:r>
            <w:proofErr w:type="gramEnd"/>
            <w:r w:rsidRPr="00C22CE4">
              <w:rPr>
                <w:rFonts w:cs="Arial"/>
                <w:szCs w:val="26"/>
              </w:rPr>
              <w:t xml:space="preserve"> «Уютный Дом» (по согл</w:t>
            </w:r>
            <w:r w:rsidRPr="00C22CE4">
              <w:rPr>
                <w:rFonts w:cs="Arial"/>
                <w:szCs w:val="26"/>
              </w:rPr>
              <w:t>а</w:t>
            </w:r>
            <w:r w:rsidRPr="00C22CE4">
              <w:rPr>
                <w:rFonts w:cs="Arial"/>
                <w:szCs w:val="26"/>
              </w:rPr>
              <w:lastRenderedPageBreak/>
              <w:t>сованию)</w:t>
            </w:r>
          </w:p>
        </w:tc>
      </w:tr>
      <w:tr w:rsidR="00C22CE4" w:rsidRPr="00C22CE4" w:rsidTr="00027E4C"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3C2CCC" w:rsidRDefault="00C22CE4" w:rsidP="00C22CE4">
            <w:pPr>
              <w:autoSpaceDE w:val="0"/>
              <w:autoSpaceDN w:val="0"/>
              <w:adjustRightInd w:val="0"/>
              <w:jc w:val="both"/>
              <w:rPr>
                <w:rFonts w:cs="Arial"/>
                <w:szCs w:val="26"/>
              </w:rPr>
            </w:pPr>
            <w:r w:rsidRPr="00C22CE4">
              <w:rPr>
                <w:rFonts w:cs="Arial"/>
                <w:szCs w:val="26"/>
              </w:rPr>
              <w:lastRenderedPageBreak/>
              <w:t xml:space="preserve">Фарукшина </w:t>
            </w:r>
          </w:p>
          <w:p w:rsidR="00C22CE4" w:rsidRPr="00C22CE4" w:rsidRDefault="00027E4C" w:rsidP="00027E4C">
            <w:pPr>
              <w:autoSpaceDE w:val="0"/>
              <w:autoSpaceDN w:val="0"/>
              <w:adjustRightInd w:val="0"/>
              <w:ind w:right="-340"/>
              <w:jc w:val="both"/>
              <w:rPr>
                <w:rFonts w:cs="Arial"/>
                <w:szCs w:val="26"/>
              </w:rPr>
            </w:pPr>
            <w:r>
              <w:rPr>
                <w:rFonts w:cs="Arial"/>
                <w:szCs w:val="26"/>
              </w:rPr>
              <w:t xml:space="preserve">Надежда </w:t>
            </w:r>
            <w:r w:rsidR="00C22CE4" w:rsidRPr="00C22CE4">
              <w:rPr>
                <w:rFonts w:cs="Arial"/>
                <w:szCs w:val="26"/>
              </w:rPr>
              <w:t>Александровна</w:t>
            </w:r>
          </w:p>
        </w:tc>
        <w:tc>
          <w:tcPr>
            <w:tcW w:w="6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C22CE4" w:rsidRPr="00C22CE4" w:rsidRDefault="00C22CE4" w:rsidP="00027E4C">
            <w:pPr>
              <w:tabs>
                <w:tab w:val="left" w:pos="5641"/>
              </w:tabs>
              <w:autoSpaceDE w:val="0"/>
              <w:autoSpaceDN w:val="0"/>
              <w:adjustRightInd w:val="0"/>
              <w:ind w:left="-29" w:right="29"/>
              <w:jc w:val="both"/>
              <w:rPr>
                <w:rFonts w:cs="Arial"/>
                <w:szCs w:val="26"/>
              </w:rPr>
            </w:pPr>
            <w:r w:rsidRPr="00C22CE4">
              <w:rPr>
                <w:rFonts w:cs="Arial"/>
                <w:szCs w:val="26"/>
              </w:rPr>
              <w:t xml:space="preserve">- директор НРМОБУ «Обь-Юганская СОШ» </w:t>
            </w:r>
          </w:p>
        </w:tc>
      </w:tr>
      <w:tr w:rsidR="00C22CE4" w:rsidRPr="00C22CE4" w:rsidTr="0020645A"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3C2CCC" w:rsidRDefault="00C22CE4" w:rsidP="00C22CE4">
            <w:pPr>
              <w:autoSpaceDE w:val="0"/>
              <w:autoSpaceDN w:val="0"/>
              <w:adjustRightInd w:val="0"/>
              <w:jc w:val="both"/>
              <w:rPr>
                <w:rFonts w:cs="Arial"/>
                <w:szCs w:val="26"/>
              </w:rPr>
            </w:pPr>
            <w:r w:rsidRPr="00C22CE4">
              <w:rPr>
                <w:rFonts w:cs="Arial"/>
                <w:szCs w:val="26"/>
              </w:rPr>
              <w:t xml:space="preserve">Белкина </w:t>
            </w:r>
          </w:p>
          <w:p w:rsidR="00C22CE4" w:rsidRPr="00C22CE4" w:rsidRDefault="00C22CE4" w:rsidP="00C22CE4">
            <w:pPr>
              <w:autoSpaceDE w:val="0"/>
              <w:autoSpaceDN w:val="0"/>
              <w:adjustRightInd w:val="0"/>
              <w:jc w:val="both"/>
              <w:rPr>
                <w:rFonts w:cs="Arial"/>
                <w:szCs w:val="26"/>
              </w:rPr>
            </w:pPr>
            <w:r w:rsidRPr="00C22CE4">
              <w:rPr>
                <w:rFonts w:cs="Arial"/>
                <w:szCs w:val="26"/>
              </w:rPr>
              <w:t>Анастасия Вячеславо</w:t>
            </w:r>
            <w:r w:rsidRPr="00C22CE4">
              <w:rPr>
                <w:rFonts w:cs="Arial"/>
                <w:szCs w:val="26"/>
              </w:rPr>
              <w:t>в</w:t>
            </w:r>
            <w:r w:rsidRPr="00C22CE4">
              <w:rPr>
                <w:rFonts w:cs="Arial"/>
                <w:szCs w:val="26"/>
              </w:rPr>
              <w:t>на</w:t>
            </w:r>
          </w:p>
        </w:tc>
        <w:tc>
          <w:tcPr>
            <w:tcW w:w="6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C22CE4" w:rsidRPr="00C22CE4" w:rsidRDefault="00C22CE4" w:rsidP="00027E4C">
            <w:pPr>
              <w:autoSpaceDE w:val="0"/>
              <w:autoSpaceDN w:val="0"/>
              <w:adjustRightInd w:val="0"/>
              <w:ind w:left="-29" w:right="29"/>
              <w:jc w:val="both"/>
              <w:rPr>
                <w:rFonts w:cs="Arial"/>
                <w:szCs w:val="26"/>
              </w:rPr>
            </w:pPr>
            <w:r w:rsidRPr="00C22CE4">
              <w:rPr>
                <w:rFonts w:cs="Arial"/>
                <w:szCs w:val="26"/>
              </w:rPr>
              <w:t>- директор НРМОБУ «Усть-Юганская СОШ»</w:t>
            </w:r>
          </w:p>
        </w:tc>
      </w:tr>
      <w:tr w:rsidR="00C22CE4" w:rsidRPr="00C22CE4" w:rsidTr="0020645A"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C22CE4" w:rsidRPr="00C22CE4" w:rsidRDefault="00AD29A3" w:rsidP="00C22CE4">
            <w:pPr>
              <w:autoSpaceDE w:val="0"/>
              <w:autoSpaceDN w:val="0"/>
              <w:adjustRightInd w:val="0"/>
              <w:jc w:val="both"/>
              <w:rPr>
                <w:rFonts w:cs="Arial"/>
                <w:szCs w:val="26"/>
              </w:rPr>
            </w:pPr>
            <w:r>
              <w:rPr>
                <w:rFonts w:cs="Arial"/>
                <w:szCs w:val="26"/>
              </w:rPr>
              <w:t>Мирземагомедова Аб</w:t>
            </w:r>
            <w:r>
              <w:rPr>
                <w:rFonts w:cs="Arial"/>
                <w:szCs w:val="26"/>
              </w:rPr>
              <w:t>и</w:t>
            </w:r>
            <w:r>
              <w:rPr>
                <w:rFonts w:cs="Arial"/>
                <w:szCs w:val="26"/>
              </w:rPr>
              <w:t>дат Насировна</w:t>
            </w:r>
          </w:p>
        </w:tc>
        <w:tc>
          <w:tcPr>
            <w:tcW w:w="6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C22CE4" w:rsidRPr="00C22CE4" w:rsidRDefault="00C22CE4" w:rsidP="00027E4C">
            <w:pPr>
              <w:autoSpaceDE w:val="0"/>
              <w:autoSpaceDN w:val="0"/>
              <w:adjustRightInd w:val="0"/>
              <w:ind w:left="-29" w:right="29"/>
              <w:jc w:val="both"/>
              <w:rPr>
                <w:rFonts w:cs="Arial"/>
                <w:szCs w:val="26"/>
              </w:rPr>
            </w:pPr>
            <w:r w:rsidRPr="00C22CE4">
              <w:rPr>
                <w:rFonts w:cs="Arial"/>
                <w:szCs w:val="26"/>
              </w:rPr>
              <w:t>- директор ДК «Гармония» п. Юганская Обь</w:t>
            </w:r>
          </w:p>
        </w:tc>
      </w:tr>
      <w:tr w:rsidR="00C22CE4" w:rsidRPr="00C22CE4" w:rsidTr="0020645A"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3C2CCC" w:rsidRDefault="00C22CE4" w:rsidP="00C22CE4">
            <w:pPr>
              <w:autoSpaceDE w:val="0"/>
              <w:autoSpaceDN w:val="0"/>
              <w:adjustRightInd w:val="0"/>
              <w:jc w:val="both"/>
              <w:rPr>
                <w:rFonts w:cs="Arial"/>
                <w:szCs w:val="26"/>
              </w:rPr>
            </w:pPr>
            <w:r w:rsidRPr="00C22CE4">
              <w:rPr>
                <w:rFonts w:cs="Arial"/>
                <w:szCs w:val="26"/>
              </w:rPr>
              <w:t xml:space="preserve">Максимова </w:t>
            </w:r>
          </w:p>
          <w:p w:rsidR="00C22CE4" w:rsidRPr="00C22CE4" w:rsidRDefault="00C22CE4" w:rsidP="00C22CE4">
            <w:pPr>
              <w:autoSpaceDE w:val="0"/>
              <w:autoSpaceDN w:val="0"/>
              <w:adjustRightInd w:val="0"/>
              <w:jc w:val="both"/>
              <w:rPr>
                <w:rFonts w:cs="Arial"/>
                <w:szCs w:val="26"/>
              </w:rPr>
            </w:pPr>
            <w:r w:rsidRPr="00C22CE4">
              <w:rPr>
                <w:rFonts w:cs="Arial"/>
                <w:szCs w:val="26"/>
              </w:rPr>
              <w:t>Елена Васильевна</w:t>
            </w:r>
          </w:p>
        </w:tc>
        <w:tc>
          <w:tcPr>
            <w:tcW w:w="6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C22CE4" w:rsidRPr="00C22CE4" w:rsidRDefault="00C22CE4" w:rsidP="00027E4C">
            <w:pPr>
              <w:autoSpaceDE w:val="0"/>
              <w:autoSpaceDN w:val="0"/>
              <w:adjustRightInd w:val="0"/>
              <w:ind w:left="-29" w:right="29"/>
              <w:jc w:val="both"/>
              <w:rPr>
                <w:rFonts w:cs="Arial"/>
                <w:szCs w:val="26"/>
              </w:rPr>
            </w:pPr>
            <w:r w:rsidRPr="00C22CE4">
              <w:rPr>
                <w:rFonts w:cs="Arial"/>
                <w:szCs w:val="26"/>
              </w:rPr>
              <w:t>- директор ДК «Галактика» п. Усть-Юган</w:t>
            </w:r>
          </w:p>
        </w:tc>
      </w:tr>
      <w:tr w:rsidR="00AD29A3" w:rsidRPr="00C22CE4" w:rsidTr="0020645A"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D29A3" w:rsidRPr="00C22CE4" w:rsidRDefault="00AD29A3" w:rsidP="00C22CE4">
            <w:pPr>
              <w:autoSpaceDE w:val="0"/>
              <w:autoSpaceDN w:val="0"/>
              <w:adjustRightInd w:val="0"/>
              <w:jc w:val="both"/>
              <w:rPr>
                <w:rFonts w:cs="Arial"/>
                <w:szCs w:val="26"/>
              </w:rPr>
            </w:pPr>
            <w:r>
              <w:rPr>
                <w:rFonts w:cs="Arial"/>
                <w:szCs w:val="26"/>
              </w:rPr>
              <w:t xml:space="preserve">Елфимова </w:t>
            </w:r>
            <w:r w:rsidR="008144E4">
              <w:rPr>
                <w:rFonts w:cs="Arial"/>
                <w:szCs w:val="26"/>
              </w:rPr>
              <w:t>Надежда Ивановна</w:t>
            </w:r>
          </w:p>
        </w:tc>
        <w:tc>
          <w:tcPr>
            <w:tcW w:w="6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D29A3" w:rsidRPr="00C22CE4" w:rsidRDefault="008144E4" w:rsidP="00027E4C">
            <w:pPr>
              <w:autoSpaceDE w:val="0"/>
              <w:autoSpaceDN w:val="0"/>
              <w:adjustRightInd w:val="0"/>
              <w:ind w:left="-29" w:right="29"/>
              <w:jc w:val="both"/>
              <w:rPr>
                <w:rFonts w:cs="Arial"/>
                <w:szCs w:val="26"/>
              </w:rPr>
            </w:pPr>
            <w:r>
              <w:rPr>
                <w:rFonts w:cs="Arial"/>
                <w:szCs w:val="26"/>
              </w:rPr>
              <w:t>- председатель ТСЖ ЖК «Исток» п</w:t>
            </w:r>
            <w:r w:rsidR="002277D4">
              <w:rPr>
                <w:rFonts w:cs="Arial"/>
                <w:szCs w:val="26"/>
              </w:rPr>
              <w:t>. У</w:t>
            </w:r>
            <w:r>
              <w:rPr>
                <w:rFonts w:cs="Arial"/>
                <w:szCs w:val="26"/>
              </w:rPr>
              <w:t>сть-Юган</w:t>
            </w:r>
          </w:p>
        </w:tc>
      </w:tr>
    </w:tbl>
    <w:p w:rsidR="00C22CE4" w:rsidRPr="00C22CE4" w:rsidRDefault="00C22CE4" w:rsidP="00C22CE4">
      <w:pPr>
        <w:autoSpaceDE w:val="0"/>
        <w:autoSpaceDN w:val="0"/>
        <w:adjustRightInd w:val="0"/>
        <w:jc w:val="both"/>
        <w:rPr>
          <w:rFonts w:cs="Arial"/>
          <w:szCs w:val="26"/>
        </w:rPr>
      </w:pPr>
    </w:p>
    <w:p w:rsidR="00C22CE4" w:rsidRPr="001C5946" w:rsidRDefault="00C22CE4" w:rsidP="0055626C">
      <w:pPr>
        <w:autoSpaceDE w:val="0"/>
        <w:autoSpaceDN w:val="0"/>
        <w:adjustRightInd w:val="0"/>
        <w:jc w:val="both"/>
        <w:rPr>
          <w:rFonts w:cs="Arial"/>
          <w:szCs w:val="26"/>
        </w:rPr>
      </w:pPr>
    </w:p>
    <w:sectPr w:rsidR="00C22CE4" w:rsidRPr="001C5946" w:rsidSect="00766C02">
      <w:headerReference w:type="even" r:id="rId11"/>
      <w:headerReference w:type="default" r:id="rId12"/>
      <w:headerReference w:type="first" r:id="rId13"/>
      <w:pgSz w:w="11906" w:h="16838"/>
      <w:pgMar w:top="426" w:right="567" w:bottom="1134" w:left="1701" w:header="142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CDA" w:rsidRDefault="00C47CDA">
      <w:r>
        <w:separator/>
      </w:r>
    </w:p>
  </w:endnote>
  <w:endnote w:type="continuationSeparator" w:id="0">
    <w:p w:rsidR="00C47CDA" w:rsidRDefault="00C47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CDA" w:rsidRDefault="00C47CDA">
      <w:r>
        <w:separator/>
      </w:r>
    </w:p>
  </w:footnote>
  <w:footnote w:type="continuationSeparator" w:id="0">
    <w:p w:rsidR="00C47CDA" w:rsidRDefault="00C47C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C5" w:rsidRDefault="00BB39C5" w:rsidP="00AE3784">
    <w:pPr>
      <w:pStyle w:val="a3"/>
      <w:framePr w:wrap="around" w:vAnchor="text" w:hAnchor="margin" w:xAlign="center" w:y="1"/>
      <w:rPr>
        <w:rStyle w:val="a5"/>
      </w:rPr>
    </w:pPr>
  </w:p>
  <w:p w:rsidR="007A5931" w:rsidRDefault="00766C02" w:rsidP="00BB39C5">
    <w:pPr>
      <w:pStyle w:val="a3"/>
      <w:framePr w:wrap="around" w:vAnchor="text" w:hAnchor="margin" w:xAlign="center" w:y="1"/>
      <w:jc w:val="center"/>
      <w:rPr>
        <w:rStyle w:val="a5"/>
      </w:rPr>
    </w:pPr>
    <w:r>
      <w:rPr>
        <w:rStyle w:val="a5"/>
      </w:rPr>
      <w:t>3</w:t>
    </w:r>
  </w:p>
  <w:p w:rsidR="007A5931" w:rsidRDefault="007A593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5127104"/>
      <w:docPartObj>
        <w:docPartGallery w:val="Page Numbers (Top of Page)"/>
        <w:docPartUnique/>
      </w:docPartObj>
    </w:sdtPr>
    <w:sdtEndPr/>
    <w:sdtContent>
      <w:p w:rsidR="00766C02" w:rsidRDefault="00766C02">
        <w:pPr>
          <w:pStyle w:val="a3"/>
          <w:jc w:val="center"/>
        </w:pPr>
      </w:p>
      <w:p w:rsidR="00766C02" w:rsidRDefault="00766C0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7251">
          <w:rPr>
            <w:noProof/>
          </w:rPr>
          <w:t>2</w:t>
        </w:r>
        <w:r>
          <w:fldChar w:fldCharType="end"/>
        </w:r>
      </w:p>
    </w:sdtContent>
  </w:sdt>
  <w:p w:rsidR="007A5931" w:rsidRDefault="007A5931" w:rsidP="00496D5D">
    <w:pPr>
      <w:pStyle w:val="a3"/>
      <w:tabs>
        <w:tab w:val="clear" w:pos="4677"/>
        <w:tab w:val="clear" w:pos="9355"/>
        <w:tab w:val="left" w:pos="1365"/>
      </w:tabs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C02" w:rsidRDefault="00766C02">
    <w:pPr>
      <w:pStyle w:val="a3"/>
      <w:jc w:val="center"/>
    </w:pPr>
  </w:p>
  <w:p w:rsidR="00766C02" w:rsidRDefault="00766C0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2692B"/>
    <w:multiLevelType w:val="hybridMultilevel"/>
    <w:tmpl w:val="D4764886"/>
    <w:lvl w:ilvl="0" w:tplc="D4F43EFC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24772606"/>
    <w:multiLevelType w:val="hybridMultilevel"/>
    <w:tmpl w:val="C7BAAAB8"/>
    <w:lvl w:ilvl="0" w:tplc="7CFA0A58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">
    <w:nsid w:val="69702F56"/>
    <w:multiLevelType w:val="hybridMultilevel"/>
    <w:tmpl w:val="7E6EC106"/>
    <w:lvl w:ilvl="0" w:tplc="561E3B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40"/>
  <w:drawingGridHorizontalSpacing w:val="13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486"/>
    <w:rsid w:val="00017CB1"/>
    <w:rsid w:val="00027E4C"/>
    <w:rsid w:val="00030A38"/>
    <w:rsid w:val="00080ECD"/>
    <w:rsid w:val="00092086"/>
    <w:rsid w:val="0009409E"/>
    <w:rsid w:val="000940F0"/>
    <w:rsid w:val="0009531A"/>
    <w:rsid w:val="000A2009"/>
    <w:rsid w:val="000B40C8"/>
    <w:rsid w:val="000C5ACB"/>
    <w:rsid w:val="000E133E"/>
    <w:rsid w:val="000E352B"/>
    <w:rsid w:val="00100FC6"/>
    <w:rsid w:val="00104B02"/>
    <w:rsid w:val="0010780B"/>
    <w:rsid w:val="00110331"/>
    <w:rsid w:val="00111E9A"/>
    <w:rsid w:val="00124761"/>
    <w:rsid w:val="00135D9B"/>
    <w:rsid w:val="00172257"/>
    <w:rsid w:val="00184669"/>
    <w:rsid w:val="001A70CF"/>
    <w:rsid w:val="001C4266"/>
    <w:rsid w:val="001C5946"/>
    <w:rsid w:val="001D7AC7"/>
    <w:rsid w:val="001E1A7F"/>
    <w:rsid w:val="0020645A"/>
    <w:rsid w:val="002276A6"/>
    <w:rsid w:val="002277D4"/>
    <w:rsid w:val="00267D37"/>
    <w:rsid w:val="00285BBD"/>
    <w:rsid w:val="00287565"/>
    <w:rsid w:val="002876ED"/>
    <w:rsid w:val="002A07C2"/>
    <w:rsid w:val="002A1543"/>
    <w:rsid w:val="002A4897"/>
    <w:rsid w:val="002A7617"/>
    <w:rsid w:val="002B1C87"/>
    <w:rsid w:val="002B56BC"/>
    <w:rsid w:val="002E3565"/>
    <w:rsid w:val="002E776C"/>
    <w:rsid w:val="002F7C98"/>
    <w:rsid w:val="003004D1"/>
    <w:rsid w:val="00301238"/>
    <w:rsid w:val="00310DD1"/>
    <w:rsid w:val="00331269"/>
    <w:rsid w:val="003316EE"/>
    <w:rsid w:val="00337FF7"/>
    <w:rsid w:val="00347709"/>
    <w:rsid w:val="0037546C"/>
    <w:rsid w:val="003A6640"/>
    <w:rsid w:val="003C2CCC"/>
    <w:rsid w:val="003C5ED4"/>
    <w:rsid w:val="003D358B"/>
    <w:rsid w:val="003D4473"/>
    <w:rsid w:val="003F7D3D"/>
    <w:rsid w:val="00402935"/>
    <w:rsid w:val="00430DC9"/>
    <w:rsid w:val="00446859"/>
    <w:rsid w:val="00470092"/>
    <w:rsid w:val="00476981"/>
    <w:rsid w:val="00481899"/>
    <w:rsid w:val="00484826"/>
    <w:rsid w:val="00496D5D"/>
    <w:rsid w:val="004A05EC"/>
    <w:rsid w:val="004A1C43"/>
    <w:rsid w:val="004D0AF8"/>
    <w:rsid w:val="00514D93"/>
    <w:rsid w:val="00525161"/>
    <w:rsid w:val="00544EBD"/>
    <w:rsid w:val="0055626C"/>
    <w:rsid w:val="00561719"/>
    <w:rsid w:val="005622A1"/>
    <w:rsid w:val="005B2744"/>
    <w:rsid w:val="005B33CD"/>
    <w:rsid w:val="005D0A09"/>
    <w:rsid w:val="005D23FD"/>
    <w:rsid w:val="005E0849"/>
    <w:rsid w:val="00607B3A"/>
    <w:rsid w:val="00621A38"/>
    <w:rsid w:val="00622310"/>
    <w:rsid w:val="00623778"/>
    <w:rsid w:val="006349FF"/>
    <w:rsid w:val="00643916"/>
    <w:rsid w:val="00676C88"/>
    <w:rsid w:val="006B6912"/>
    <w:rsid w:val="006C3D5D"/>
    <w:rsid w:val="006C686E"/>
    <w:rsid w:val="006D08D0"/>
    <w:rsid w:val="006D7816"/>
    <w:rsid w:val="006D7D8B"/>
    <w:rsid w:val="006E5873"/>
    <w:rsid w:val="006E5FCD"/>
    <w:rsid w:val="00744B68"/>
    <w:rsid w:val="00745776"/>
    <w:rsid w:val="00747CBA"/>
    <w:rsid w:val="0075668E"/>
    <w:rsid w:val="00766C02"/>
    <w:rsid w:val="0077335D"/>
    <w:rsid w:val="00794FC4"/>
    <w:rsid w:val="007A5931"/>
    <w:rsid w:val="007A70E5"/>
    <w:rsid w:val="007B3612"/>
    <w:rsid w:val="007E1548"/>
    <w:rsid w:val="008144E4"/>
    <w:rsid w:val="008250F9"/>
    <w:rsid w:val="00825530"/>
    <w:rsid w:val="00830550"/>
    <w:rsid w:val="00832D50"/>
    <w:rsid w:val="008342CC"/>
    <w:rsid w:val="00841E60"/>
    <w:rsid w:val="00844FC9"/>
    <w:rsid w:val="00851D0D"/>
    <w:rsid w:val="00865572"/>
    <w:rsid w:val="00866E14"/>
    <w:rsid w:val="008970D7"/>
    <w:rsid w:val="008A0435"/>
    <w:rsid w:val="008A261E"/>
    <w:rsid w:val="008A5370"/>
    <w:rsid w:val="008D66E9"/>
    <w:rsid w:val="008E3E7F"/>
    <w:rsid w:val="008E77CA"/>
    <w:rsid w:val="008F0382"/>
    <w:rsid w:val="008F127D"/>
    <w:rsid w:val="00913E24"/>
    <w:rsid w:val="00921E92"/>
    <w:rsid w:val="00923373"/>
    <w:rsid w:val="00937367"/>
    <w:rsid w:val="00946807"/>
    <w:rsid w:val="00971809"/>
    <w:rsid w:val="00985CEC"/>
    <w:rsid w:val="009B2621"/>
    <w:rsid w:val="009D10C1"/>
    <w:rsid w:val="009D29C0"/>
    <w:rsid w:val="009F4A09"/>
    <w:rsid w:val="009F5F06"/>
    <w:rsid w:val="00A00747"/>
    <w:rsid w:val="00A11393"/>
    <w:rsid w:val="00A17061"/>
    <w:rsid w:val="00A40AF0"/>
    <w:rsid w:val="00A470CE"/>
    <w:rsid w:val="00A519CB"/>
    <w:rsid w:val="00A86E76"/>
    <w:rsid w:val="00AB3A54"/>
    <w:rsid w:val="00AC2464"/>
    <w:rsid w:val="00AD29A3"/>
    <w:rsid w:val="00AD492A"/>
    <w:rsid w:val="00AE3784"/>
    <w:rsid w:val="00AE5BF3"/>
    <w:rsid w:val="00AE7614"/>
    <w:rsid w:val="00AF77A4"/>
    <w:rsid w:val="00B1498E"/>
    <w:rsid w:val="00B25CDE"/>
    <w:rsid w:val="00B30E75"/>
    <w:rsid w:val="00B3238E"/>
    <w:rsid w:val="00B37863"/>
    <w:rsid w:val="00B65A99"/>
    <w:rsid w:val="00B711AB"/>
    <w:rsid w:val="00B72F0F"/>
    <w:rsid w:val="00B74060"/>
    <w:rsid w:val="00BA4980"/>
    <w:rsid w:val="00BB00D0"/>
    <w:rsid w:val="00BB39C5"/>
    <w:rsid w:val="00BC446B"/>
    <w:rsid w:val="00BD1268"/>
    <w:rsid w:val="00BE3FB2"/>
    <w:rsid w:val="00BF2920"/>
    <w:rsid w:val="00C00F50"/>
    <w:rsid w:val="00C01501"/>
    <w:rsid w:val="00C01DDC"/>
    <w:rsid w:val="00C034F0"/>
    <w:rsid w:val="00C04D3F"/>
    <w:rsid w:val="00C212FA"/>
    <w:rsid w:val="00C22CE4"/>
    <w:rsid w:val="00C427A5"/>
    <w:rsid w:val="00C467D0"/>
    <w:rsid w:val="00C47CDA"/>
    <w:rsid w:val="00C52F2D"/>
    <w:rsid w:val="00C668ED"/>
    <w:rsid w:val="00C73601"/>
    <w:rsid w:val="00C90CBB"/>
    <w:rsid w:val="00C93455"/>
    <w:rsid w:val="00CC21D9"/>
    <w:rsid w:val="00CC2CBD"/>
    <w:rsid w:val="00CE0FC7"/>
    <w:rsid w:val="00CE1514"/>
    <w:rsid w:val="00CE38D0"/>
    <w:rsid w:val="00CF2C08"/>
    <w:rsid w:val="00CF4B5A"/>
    <w:rsid w:val="00CF7B0F"/>
    <w:rsid w:val="00D10FD3"/>
    <w:rsid w:val="00D71B57"/>
    <w:rsid w:val="00D87251"/>
    <w:rsid w:val="00D94D96"/>
    <w:rsid w:val="00DD56BB"/>
    <w:rsid w:val="00DE3E78"/>
    <w:rsid w:val="00DE784F"/>
    <w:rsid w:val="00DF3F90"/>
    <w:rsid w:val="00DF6B06"/>
    <w:rsid w:val="00E27A20"/>
    <w:rsid w:val="00E3769C"/>
    <w:rsid w:val="00E573FE"/>
    <w:rsid w:val="00E73E26"/>
    <w:rsid w:val="00E74A2B"/>
    <w:rsid w:val="00E83CFC"/>
    <w:rsid w:val="00EA3614"/>
    <w:rsid w:val="00ED7486"/>
    <w:rsid w:val="00EF4F6A"/>
    <w:rsid w:val="00F042D6"/>
    <w:rsid w:val="00F548CD"/>
    <w:rsid w:val="00F757A4"/>
    <w:rsid w:val="00F942CB"/>
    <w:rsid w:val="00F96F41"/>
    <w:rsid w:val="00FA1112"/>
    <w:rsid w:val="00FB2836"/>
    <w:rsid w:val="00FB6939"/>
    <w:rsid w:val="00FC6896"/>
    <w:rsid w:val="00FD13B9"/>
    <w:rsid w:val="00FD2C69"/>
    <w:rsid w:val="00FF0662"/>
    <w:rsid w:val="00FF1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70CF"/>
    <w:rPr>
      <w:rFonts w:ascii="Arial" w:hAnsi="Arial"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74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ED74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ED748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header"/>
    <w:basedOn w:val="a"/>
    <w:link w:val="a4"/>
    <w:uiPriority w:val="99"/>
    <w:rsid w:val="001E1A7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E1A7F"/>
  </w:style>
  <w:style w:type="paragraph" w:styleId="a6">
    <w:name w:val="footer"/>
    <w:basedOn w:val="a"/>
    <w:link w:val="a7"/>
    <w:rsid w:val="00D10F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10FD3"/>
    <w:rPr>
      <w:rFonts w:ascii="Arial" w:hAnsi="Arial"/>
      <w:sz w:val="26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D10FD3"/>
    <w:rPr>
      <w:rFonts w:ascii="Arial" w:hAnsi="Arial"/>
      <w:sz w:val="26"/>
      <w:szCs w:val="24"/>
    </w:rPr>
  </w:style>
  <w:style w:type="table" w:styleId="a8">
    <w:name w:val="Table Grid"/>
    <w:basedOn w:val="a1"/>
    <w:rsid w:val="0012476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8970D7"/>
    <w:pPr>
      <w:ind w:left="720"/>
      <w:contextualSpacing/>
    </w:pPr>
  </w:style>
  <w:style w:type="paragraph" w:styleId="aa">
    <w:name w:val="Balloon Text"/>
    <w:basedOn w:val="a"/>
    <w:link w:val="ab"/>
    <w:rsid w:val="008F127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F127D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FB6939"/>
    <w:rPr>
      <w:rFonts w:asciiTheme="minorHAnsi" w:eastAsiaTheme="minorEastAsia" w:hAnsiTheme="minorHAnsi" w:cstheme="minorBidi"/>
      <w:sz w:val="22"/>
      <w:szCs w:val="22"/>
    </w:rPr>
  </w:style>
  <w:style w:type="character" w:styleId="ad">
    <w:name w:val="Hyperlink"/>
    <w:basedOn w:val="a0"/>
    <w:rsid w:val="00C22CE4"/>
    <w:rPr>
      <w:color w:val="0000FF" w:themeColor="hyperlink"/>
      <w:u w:val="single"/>
    </w:rPr>
  </w:style>
  <w:style w:type="paragraph" w:customStyle="1" w:styleId="ae">
    <w:name w:val="."/>
    <w:uiPriority w:val="99"/>
    <w:rsid w:val="00AE5BF3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70CF"/>
    <w:rPr>
      <w:rFonts w:ascii="Arial" w:hAnsi="Arial"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74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ED74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ED748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header"/>
    <w:basedOn w:val="a"/>
    <w:link w:val="a4"/>
    <w:uiPriority w:val="99"/>
    <w:rsid w:val="001E1A7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E1A7F"/>
  </w:style>
  <w:style w:type="paragraph" w:styleId="a6">
    <w:name w:val="footer"/>
    <w:basedOn w:val="a"/>
    <w:link w:val="a7"/>
    <w:rsid w:val="00D10F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10FD3"/>
    <w:rPr>
      <w:rFonts w:ascii="Arial" w:hAnsi="Arial"/>
      <w:sz w:val="26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D10FD3"/>
    <w:rPr>
      <w:rFonts w:ascii="Arial" w:hAnsi="Arial"/>
      <w:sz w:val="26"/>
      <w:szCs w:val="24"/>
    </w:rPr>
  </w:style>
  <w:style w:type="table" w:styleId="a8">
    <w:name w:val="Table Grid"/>
    <w:basedOn w:val="a1"/>
    <w:rsid w:val="0012476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8970D7"/>
    <w:pPr>
      <w:ind w:left="720"/>
      <w:contextualSpacing/>
    </w:pPr>
  </w:style>
  <w:style w:type="paragraph" w:styleId="aa">
    <w:name w:val="Balloon Text"/>
    <w:basedOn w:val="a"/>
    <w:link w:val="ab"/>
    <w:rsid w:val="008F127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F127D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FB6939"/>
    <w:rPr>
      <w:rFonts w:asciiTheme="minorHAnsi" w:eastAsiaTheme="minorEastAsia" w:hAnsiTheme="minorHAnsi" w:cstheme="minorBidi"/>
      <w:sz w:val="22"/>
      <w:szCs w:val="22"/>
    </w:rPr>
  </w:style>
  <w:style w:type="character" w:styleId="ad">
    <w:name w:val="Hyperlink"/>
    <w:basedOn w:val="a0"/>
    <w:rsid w:val="00C22CE4"/>
    <w:rPr>
      <w:color w:val="0000FF" w:themeColor="hyperlink"/>
      <w:u w:val="single"/>
    </w:rPr>
  </w:style>
  <w:style w:type="paragraph" w:customStyle="1" w:styleId="ae">
    <w:name w:val="."/>
    <w:uiPriority w:val="99"/>
    <w:rsid w:val="00AE5BF3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21601FAD959A06C917A91615D174B6CFDA6EE6234E0009AB5FE235BbD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FEBAE-D3FF-470F-9184-7CDD2D913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2000</Words>
  <Characters>11403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НИЖНЕВАРТОВСКОГО РАЙОНА</vt:lpstr>
    </vt:vector>
  </TitlesOfParts>
  <Company>KORIPHEY</Company>
  <LinksUpToDate>false</LinksUpToDate>
  <CharactersWithSpaces>13377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НИЖНЕВАРТОВСКОГО РАЙОНА</dc:title>
  <dc:creator>Administrator</dc:creator>
  <cp:lastModifiedBy>User</cp:lastModifiedBy>
  <cp:revision>3</cp:revision>
  <cp:lastPrinted>2016-02-05T09:38:00Z</cp:lastPrinted>
  <dcterms:created xsi:type="dcterms:W3CDTF">2017-06-08T11:05:00Z</dcterms:created>
  <dcterms:modified xsi:type="dcterms:W3CDTF">2017-06-13T04:32:00Z</dcterms:modified>
</cp:coreProperties>
</file>